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A85" w:rsidRDefault="005C5A85" w:rsidP="00743CF9">
      <w:pPr>
        <w:pStyle w:val="NoSpacing"/>
        <w:jc w:val="center"/>
        <w:rPr>
          <w:rFonts w:ascii="Times New Roman" w:hAnsi="Times New Roman" w:cs="Times New Roman"/>
          <w:sz w:val="24"/>
          <w:szCs w:val="24"/>
          <w:lang w:val="sr-Cyrl-RS"/>
        </w:rPr>
      </w:pPr>
    </w:p>
    <w:p w:rsidR="00E057E3" w:rsidRPr="004B6F2C" w:rsidRDefault="00E057E3" w:rsidP="00743CF9">
      <w:pPr>
        <w:pStyle w:val="NoSpacing"/>
        <w:jc w:val="center"/>
        <w:rPr>
          <w:rFonts w:ascii="Times New Roman" w:hAnsi="Times New Roman" w:cs="Times New Roman"/>
          <w:sz w:val="24"/>
          <w:szCs w:val="24"/>
          <w:lang w:val="sr-Cyrl-RS"/>
        </w:rPr>
      </w:pPr>
      <w:r w:rsidRPr="004B6F2C">
        <w:rPr>
          <w:rFonts w:ascii="Times New Roman" w:hAnsi="Times New Roman" w:cs="Times New Roman"/>
          <w:sz w:val="24"/>
          <w:szCs w:val="24"/>
          <w:lang w:val="sr-Cyrl-RS"/>
        </w:rPr>
        <w:t>ИНФОРМАЦИЈА О ЈАВНОМ СЛУШАЊУ</w:t>
      </w:r>
    </w:p>
    <w:p w:rsidR="00841037" w:rsidRPr="004B6F2C" w:rsidRDefault="00E057E3" w:rsidP="00743CF9">
      <w:pPr>
        <w:jc w:val="center"/>
        <w:rPr>
          <w:color w:val="000000"/>
        </w:rPr>
      </w:pPr>
      <w:r w:rsidRPr="004B6F2C">
        <w:rPr>
          <w:lang w:val="sr-Cyrl-RS"/>
        </w:rPr>
        <w:t>ОДБОРА ЗА ФИНАНСИЈЕ, РЕПУБЛИЧКИ БУЏЕТ И КОНТРОЛУ ТРОШЕЊА ЈАВНИХ СРЕДСТАВА НА ТЕМУ</w:t>
      </w:r>
      <w:r w:rsidR="00743CF9" w:rsidRPr="004B6F2C">
        <w:rPr>
          <w:lang w:val="sr-Cyrl-RS"/>
        </w:rPr>
        <w:t>:</w:t>
      </w:r>
      <w:r w:rsidR="00743CF9" w:rsidRPr="004B6F2C">
        <w:rPr>
          <w:color w:val="000000"/>
        </w:rPr>
        <w:t xml:space="preserve"> </w:t>
      </w:r>
    </w:p>
    <w:p w:rsidR="00743CF9" w:rsidRPr="004B6F2C" w:rsidRDefault="00743CF9" w:rsidP="00743CF9">
      <w:pPr>
        <w:jc w:val="center"/>
        <w:rPr>
          <w:b/>
        </w:rPr>
      </w:pPr>
      <w:r w:rsidRPr="004B6F2C">
        <w:rPr>
          <w:b/>
          <w:color w:val="000000"/>
        </w:rPr>
        <w:t xml:space="preserve">ПРЕДСТАВЉАЊЕ </w:t>
      </w:r>
      <w:r w:rsidRPr="004B6F2C">
        <w:rPr>
          <w:b/>
          <w:color w:val="000000"/>
          <w:lang w:val="sr-Cyrl-RS"/>
        </w:rPr>
        <w:t>БУЏЕТА ЗА 2022. ГОДИНУ И ЗАВРШНОГ РАЧУНА БУЏЕТА ЗА 2020. ГОДИНУ</w:t>
      </w:r>
    </w:p>
    <w:p w:rsidR="00490D67" w:rsidRPr="004B6F2C" w:rsidRDefault="00490D67" w:rsidP="00743CF9">
      <w:pPr>
        <w:rPr>
          <w:rFonts w:eastAsiaTheme="minorHAnsi"/>
          <w:lang w:val="sr-Cyrl-RS" w:eastAsia="en-US"/>
        </w:rPr>
      </w:pPr>
    </w:p>
    <w:p w:rsidR="00743CF9" w:rsidRPr="004B6F2C" w:rsidRDefault="00E057E3" w:rsidP="00743CF9">
      <w:pPr>
        <w:rPr>
          <w:color w:val="000000"/>
          <w:lang w:val="sr-Cyrl-RS"/>
        </w:rPr>
      </w:pPr>
      <w:r w:rsidRPr="004B6F2C">
        <w:rPr>
          <w:lang w:val="sr-Cyrl-RS"/>
        </w:rPr>
        <w:t>Одбор за финансије, републички буџет и контролу трошења јавних средстава, на основу одлуке донете на</w:t>
      </w:r>
      <w:r w:rsidR="00B65577" w:rsidRPr="004B6F2C">
        <w:rPr>
          <w:lang w:val="sr-Cyrl-RS"/>
        </w:rPr>
        <w:t xml:space="preserve"> 47.</w:t>
      </w:r>
      <w:r w:rsidRPr="004B6F2C">
        <w:rPr>
          <w:lang w:val="sr-Cyrl-RS"/>
        </w:rPr>
        <w:t xml:space="preserve"> седници одржане </w:t>
      </w:r>
      <w:r w:rsidR="00B65577" w:rsidRPr="004B6F2C">
        <w:rPr>
          <w:lang w:val="sr-Cyrl-RS"/>
        </w:rPr>
        <w:t>2. новембра</w:t>
      </w:r>
      <w:r w:rsidRPr="004B6F2C">
        <w:rPr>
          <w:lang w:val="sr-Cyrl-RS"/>
        </w:rPr>
        <w:t xml:space="preserve"> 2021. године, </w:t>
      </w:r>
      <w:r w:rsidR="00B65577" w:rsidRPr="004B6F2C">
        <w:rPr>
          <w:lang w:val="sr-Cyrl-RS"/>
        </w:rPr>
        <w:t xml:space="preserve"> </w:t>
      </w:r>
      <w:r w:rsidRPr="004B6F2C">
        <w:rPr>
          <w:lang w:val="sr-Cyrl-RS"/>
        </w:rPr>
        <w:t>у складу са чл. 83. и 84.</w:t>
      </w:r>
      <w:r w:rsidRPr="004B6F2C">
        <w:t xml:space="preserve"> </w:t>
      </w:r>
      <w:r w:rsidRPr="004B6F2C">
        <w:rPr>
          <w:lang w:val="sr-Cyrl-RS"/>
        </w:rPr>
        <w:t xml:space="preserve">Пословника Народне скупштине, одржао </w:t>
      </w:r>
      <w:r w:rsidR="00423BF6" w:rsidRPr="004B6F2C">
        <w:rPr>
          <w:lang w:val="sr-Cyrl-RS"/>
        </w:rPr>
        <w:t>је 9. новембра 2021. године ј</w:t>
      </w:r>
      <w:r w:rsidRPr="004B6F2C">
        <w:rPr>
          <w:lang w:val="sr-Cyrl-RS"/>
        </w:rPr>
        <w:t xml:space="preserve">авно слушање на тему: </w:t>
      </w:r>
      <w:r w:rsidR="00743CF9" w:rsidRPr="004B6F2C">
        <w:rPr>
          <w:color w:val="000000"/>
        </w:rPr>
        <w:t xml:space="preserve">Представљање </w:t>
      </w:r>
      <w:r w:rsidR="00743CF9" w:rsidRPr="004B6F2C">
        <w:rPr>
          <w:color w:val="000000"/>
          <w:lang w:val="sr-Cyrl-RS"/>
        </w:rPr>
        <w:t>Буџета за 2022. годину и Завршног рачуна буџета за 2020. годину.</w:t>
      </w:r>
    </w:p>
    <w:p w:rsidR="00017320" w:rsidRPr="004B6F2C" w:rsidRDefault="00017320" w:rsidP="00743CF9"/>
    <w:p w:rsidR="00E057E3" w:rsidRPr="004B6F2C" w:rsidRDefault="00E057E3"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Јавним слушањем је председавала Александра Томић, председник Одбора за финансије, републички буџет и контролу трошења јавних средстава.</w:t>
      </w:r>
    </w:p>
    <w:p w:rsidR="00E20B67" w:rsidRPr="004B6F2C" w:rsidRDefault="00E20B67" w:rsidP="00E057E3">
      <w:pPr>
        <w:pStyle w:val="NoSpacing"/>
        <w:jc w:val="both"/>
        <w:rPr>
          <w:rFonts w:ascii="Times New Roman" w:hAnsi="Times New Roman" w:cs="Times New Roman"/>
          <w:sz w:val="24"/>
          <w:szCs w:val="24"/>
          <w:lang w:val="sr-Cyrl-RS"/>
        </w:rPr>
      </w:pPr>
    </w:p>
    <w:p w:rsidR="00E057E3" w:rsidRPr="004B6F2C" w:rsidRDefault="00E057E3"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 xml:space="preserve">Јавном слушању присуствовали </w:t>
      </w:r>
      <w:r w:rsidR="00017320" w:rsidRPr="004B6F2C">
        <w:rPr>
          <w:rFonts w:ascii="Times New Roman" w:hAnsi="Times New Roman" w:cs="Times New Roman"/>
          <w:sz w:val="24"/>
          <w:szCs w:val="24"/>
          <w:lang w:val="sr-Cyrl-RS"/>
        </w:rPr>
        <w:t xml:space="preserve">су </w:t>
      </w:r>
      <w:r w:rsidRPr="004B6F2C">
        <w:rPr>
          <w:rFonts w:ascii="Times New Roman" w:hAnsi="Times New Roman" w:cs="Times New Roman"/>
          <w:sz w:val="24"/>
          <w:szCs w:val="24"/>
          <w:lang w:val="sr-Cyrl-RS"/>
        </w:rPr>
        <w:t xml:space="preserve">чланови Одбора: Верољуб Арсић, </w:t>
      </w:r>
      <w:r w:rsidR="00052F11" w:rsidRPr="004B6F2C">
        <w:rPr>
          <w:rFonts w:ascii="Times New Roman" w:hAnsi="Times New Roman" w:cs="Times New Roman"/>
          <w:sz w:val="24"/>
          <w:szCs w:val="24"/>
          <w:lang w:val="sr-Cyrl-RS"/>
        </w:rPr>
        <w:t xml:space="preserve">Зоран Бојанић, </w:t>
      </w:r>
      <w:r w:rsidRPr="004B6F2C">
        <w:rPr>
          <w:rFonts w:ascii="Times New Roman" w:hAnsi="Times New Roman" w:cs="Times New Roman"/>
          <w:sz w:val="24"/>
          <w:szCs w:val="24"/>
          <w:lang w:val="sr-Cyrl-RS"/>
        </w:rPr>
        <w:t xml:space="preserve">Никола Јоловић, </w:t>
      </w:r>
      <w:r w:rsidR="00052F11" w:rsidRPr="004B6F2C">
        <w:rPr>
          <w:rFonts w:ascii="Times New Roman" w:hAnsi="Times New Roman" w:cs="Times New Roman"/>
          <w:sz w:val="24"/>
          <w:szCs w:val="24"/>
          <w:lang w:val="sr-Cyrl-RS"/>
        </w:rPr>
        <w:t xml:space="preserve">Душко Тарбук, </w:t>
      </w:r>
      <w:r w:rsidRPr="004B6F2C">
        <w:rPr>
          <w:rFonts w:ascii="Times New Roman" w:hAnsi="Times New Roman" w:cs="Times New Roman"/>
          <w:sz w:val="24"/>
          <w:szCs w:val="24"/>
          <w:lang w:val="sr-Cyrl-RS"/>
        </w:rPr>
        <w:t>Оливера Пешић, Горан Ковачевић, Бобан Бирманчевић, Братимир Васиљевић, Ана Чарапић, Золтан Пек</w:t>
      </w:r>
      <w:r w:rsidR="00052F11" w:rsidRPr="004B6F2C">
        <w:rPr>
          <w:rFonts w:ascii="Times New Roman" w:hAnsi="Times New Roman" w:cs="Times New Roman"/>
          <w:sz w:val="24"/>
          <w:szCs w:val="24"/>
          <w:lang w:val="sr-Cyrl-RS"/>
        </w:rPr>
        <w:t xml:space="preserve"> и </w:t>
      </w:r>
      <w:r w:rsidRPr="004B6F2C">
        <w:rPr>
          <w:rFonts w:ascii="Times New Roman" w:hAnsi="Times New Roman" w:cs="Times New Roman"/>
          <w:sz w:val="24"/>
          <w:szCs w:val="24"/>
          <w:lang w:val="sr-Cyrl-RS"/>
        </w:rPr>
        <w:t xml:space="preserve">Милорад Мијатовић,  </w:t>
      </w:r>
      <w:r w:rsidR="00052F11" w:rsidRPr="004B6F2C">
        <w:rPr>
          <w:rFonts w:ascii="Times New Roman" w:hAnsi="Times New Roman" w:cs="Times New Roman"/>
          <w:sz w:val="24"/>
          <w:szCs w:val="24"/>
          <w:lang w:val="sr-Cyrl-RS"/>
        </w:rPr>
        <w:t xml:space="preserve">као </w:t>
      </w:r>
      <w:r w:rsidRPr="004B6F2C">
        <w:rPr>
          <w:rFonts w:ascii="Times New Roman" w:hAnsi="Times New Roman" w:cs="Times New Roman"/>
          <w:sz w:val="24"/>
          <w:szCs w:val="24"/>
          <w:lang w:val="sr-Cyrl-RS"/>
        </w:rPr>
        <w:t xml:space="preserve">и заменици чланова Одбора: </w:t>
      </w:r>
      <w:r w:rsidR="00052F11" w:rsidRPr="004B6F2C">
        <w:rPr>
          <w:rFonts w:ascii="Times New Roman" w:hAnsi="Times New Roman" w:cs="Times New Roman"/>
          <w:sz w:val="24"/>
          <w:szCs w:val="24"/>
          <w:lang w:val="sr-Cyrl-RS"/>
        </w:rPr>
        <w:t xml:space="preserve">Младен Бошковић, Адријана Пуповац, </w:t>
      </w:r>
      <w:r w:rsidRPr="004B6F2C">
        <w:rPr>
          <w:rFonts w:ascii="Times New Roman" w:hAnsi="Times New Roman" w:cs="Times New Roman"/>
          <w:sz w:val="24"/>
          <w:szCs w:val="24"/>
          <w:lang w:val="sr-Cyrl-RS"/>
        </w:rPr>
        <w:t xml:space="preserve">Светлана Милијић, </w:t>
      </w:r>
      <w:r w:rsidR="00052F11" w:rsidRPr="004B6F2C">
        <w:rPr>
          <w:rFonts w:ascii="Times New Roman" w:hAnsi="Times New Roman" w:cs="Times New Roman"/>
          <w:sz w:val="24"/>
          <w:szCs w:val="24"/>
          <w:lang w:val="sr-Cyrl-RS"/>
        </w:rPr>
        <w:t xml:space="preserve">Михаило Јокић, </w:t>
      </w:r>
      <w:r w:rsidRPr="004B6F2C">
        <w:rPr>
          <w:rFonts w:ascii="Times New Roman" w:hAnsi="Times New Roman" w:cs="Times New Roman"/>
          <w:sz w:val="24"/>
          <w:szCs w:val="24"/>
          <w:lang w:val="sr-Cyrl-RS"/>
        </w:rPr>
        <w:t>Угљеша Марковић и Розалија Екрес.</w:t>
      </w:r>
    </w:p>
    <w:p w:rsidR="00E20B67" w:rsidRPr="004B6F2C" w:rsidRDefault="00E20B67" w:rsidP="00E057E3">
      <w:pPr>
        <w:pStyle w:val="NoSpacing"/>
        <w:jc w:val="both"/>
        <w:rPr>
          <w:rFonts w:ascii="Times New Roman" w:hAnsi="Times New Roman" w:cs="Times New Roman"/>
          <w:sz w:val="24"/>
          <w:szCs w:val="24"/>
          <w:lang w:val="sr-Cyrl-RS"/>
        </w:rPr>
      </w:pPr>
    </w:p>
    <w:p w:rsidR="00E057E3" w:rsidRPr="004B6F2C" w:rsidRDefault="00017320"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Ја</w:t>
      </w:r>
      <w:r w:rsidR="00E057E3" w:rsidRPr="004B6F2C">
        <w:rPr>
          <w:rFonts w:ascii="Times New Roman" w:hAnsi="Times New Roman" w:cs="Times New Roman"/>
          <w:sz w:val="24"/>
          <w:szCs w:val="24"/>
          <w:lang w:val="sr-Cyrl-RS"/>
        </w:rPr>
        <w:t xml:space="preserve">вном слушању присуствовали </w:t>
      </w:r>
      <w:r w:rsidRPr="004B6F2C">
        <w:rPr>
          <w:rFonts w:ascii="Times New Roman" w:hAnsi="Times New Roman" w:cs="Times New Roman"/>
          <w:sz w:val="24"/>
          <w:szCs w:val="24"/>
          <w:lang w:val="sr-Cyrl-RS"/>
        </w:rPr>
        <w:t xml:space="preserve">су </w:t>
      </w:r>
      <w:r w:rsidR="000677CA" w:rsidRPr="004B6F2C">
        <w:rPr>
          <w:rFonts w:ascii="Times New Roman" w:hAnsi="Times New Roman" w:cs="Times New Roman"/>
          <w:sz w:val="24"/>
          <w:szCs w:val="24"/>
          <w:lang w:val="sr-Cyrl-RS"/>
        </w:rPr>
        <w:t xml:space="preserve">Стефан Кркобабић, потпредседник Народне скупштине, Дарко Лакетић, председник Одбора за здравље, као </w:t>
      </w:r>
      <w:r w:rsidR="00E057E3" w:rsidRPr="004B6F2C">
        <w:rPr>
          <w:rFonts w:ascii="Times New Roman" w:hAnsi="Times New Roman" w:cs="Times New Roman"/>
          <w:sz w:val="24"/>
          <w:szCs w:val="24"/>
          <w:lang w:val="sr-Cyrl-RS"/>
        </w:rPr>
        <w:t xml:space="preserve">и народни посланици: </w:t>
      </w:r>
      <w:r w:rsidR="00052F11" w:rsidRPr="004B6F2C">
        <w:rPr>
          <w:rFonts w:ascii="Times New Roman" w:hAnsi="Times New Roman" w:cs="Times New Roman"/>
          <w:sz w:val="24"/>
          <w:szCs w:val="24"/>
          <w:lang w:val="sr-Cyrl-RS"/>
        </w:rPr>
        <w:t>Јелена Михаиловић, Дарко Лакетић, Борис Бурсаћ, Јасмина Каранац и Бранимир Јовановић.</w:t>
      </w:r>
      <w:r w:rsidR="00E057E3" w:rsidRPr="004B6F2C">
        <w:rPr>
          <w:rFonts w:ascii="Times New Roman" w:hAnsi="Times New Roman" w:cs="Times New Roman"/>
          <w:sz w:val="24"/>
          <w:szCs w:val="24"/>
          <w:lang w:val="sr-Cyrl-RS"/>
        </w:rPr>
        <w:t>.</w:t>
      </w:r>
    </w:p>
    <w:p w:rsidR="00E20B67" w:rsidRPr="004B6F2C" w:rsidRDefault="00E20B67" w:rsidP="00E057E3">
      <w:pPr>
        <w:pStyle w:val="NoSpacing"/>
        <w:jc w:val="both"/>
        <w:rPr>
          <w:rFonts w:ascii="Times New Roman" w:hAnsi="Times New Roman" w:cs="Times New Roman"/>
          <w:sz w:val="24"/>
          <w:szCs w:val="24"/>
          <w:lang w:val="sr-Cyrl-RS"/>
        </w:rPr>
      </w:pPr>
    </w:p>
    <w:p w:rsidR="001461FE" w:rsidRPr="004B6F2C" w:rsidRDefault="00E057E3"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Учесници јавног слушања били су</w:t>
      </w:r>
      <w:r w:rsidR="00E20B67" w:rsidRPr="004B6F2C">
        <w:rPr>
          <w:rFonts w:ascii="Times New Roman" w:hAnsi="Times New Roman" w:cs="Times New Roman"/>
          <w:sz w:val="24"/>
          <w:szCs w:val="24"/>
          <w:lang w:val="sr-Cyrl-RS"/>
        </w:rPr>
        <w:t xml:space="preserve"> и</w:t>
      </w:r>
      <w:r w:rsidR="001461FE" w:rsidRPr="004B6F2C">
        <w:rPr>
          <w:rFonts w:ascii="Times New Roman" w:hAnsi="Times New Roman" w:cs="Times New Roman"/>
          <w:sz w:val="24"/>
          <w:szCs w:val="24"/>
          <w:lang w:val="sr-Cyrl-RS"/>
        </w:rPr>
        <w:t xml:space="preserve"> представници:</w:t>
      </w:r>
    </w:p>
    <w:p w:rsidR="001461FE" w:rsidRPr="004B6F2C" w:rsidRDefault="001461FE" w:rsidP="00E057E3">
      <w:pPr>
        <w:pStyle w:val="NoSpacing"/>
        <w:jc w:val="both"/>
        <w:rPr>
          <w:rFonts w:ascii="Times New Roman" w:hAnsi="Times New Roman" w:cs="Times New Roman"/>
          <w:sz w:val="24"/>
          <w:szCs w:val="24"/>
          <w:lang w:val="sr-Cyrl-RS"/>
        </w:rPr>
      </w:pPr>
    </w:p>
    <w:p w:rsidR="001461FE" w:rsidRPr="004B6F2C" w:rsidRDefault="001461FE" w:rsidP="00E057E3">
      <w:pPr>
        <w:pStyle w:val="NoSpacing"/>
        <w:jc w:val="both"/>
        <w:rPr>
          <w:rFonts w:ascii="Times New Roman" w:hAnsi="Times New Roman" w:cs="Times New Roman"/>
          <w:b/>
          <w:sz w:val="24"/>
          <w:szCs w:val="24"/>
          <w:lang w:val="sr-Cyrl-RS"/>
        </w:rPr>
      </w:pPr>
      <w:r w:rsidRPr="004B6F2C">
        <w:rPr>
          <w:rFonts w:ascii="Times New Roman" w:hAnsi="Times New Roman" w:cs="Times New Roman"/>
          <w:b/>
          <w:sz w:val="24"/>
          <w:szCs w:val="24"/>
          <w:lang w:val="sr-Cyrl-RS"/>
        </w:rPr>
        <w:t>Министарство финансија:</w:t>
      </w:r>
    </w:p>
    <w:p w:rsidR="001461FE" w:rsidRPr="004B6F2C" w:rsidRDefault="001461FE" w:rsidP="00E057E3">
      <w:pPr>
        <w:pStyle w:val="NoSpacing"/>
        <w:jc w:val="both"/>
        <w:rPr>
          <w:rFonts w:ascii="Times New Roman" w:hAnsi="Times New Roman" w:cs="Times New Roman"/>
          <w:sz w:val="24"/>
          <w:szCs w:val="24"/>
          <w:lang w:val="sr-Cyrl-RS"/>
        </w:rPr>
      </w:pP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Саша Стевановић, државни секретар</w:t>
      </w: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Милица Јовановић, помоћник министра</w:t>
      </w: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 xml:space="preserve">Милеса Марјановић, начелник одељења </w:t>
      </w: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Иван Првуловић, виши саветник</w:t>
      </w: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 xml:space="preserve">Љубица Матић, виши саветник, </w:t>
      </w: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Марко Гверо, директор Управе за трезор</w:t>
      </w: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Звездан Поповић, помоћник директора сектора у Управи за трезор</w:t>
      </w: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Вера Вукчевић Глигорић, начелник одељења у Управи за трезор</w:t>
      </w: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Наташа Шкембаревић, начелник одељења у Управи за трезор</w:t>
      </w:r>
    </w:p>
    <w:p w:rsidR="001461FE" w:rsidRPr="004B6F2C" w:rsidRDefault="001461FE" w:rsidP="00E057E3">
      <w:pPr>
        <w:pStyle w:val="NoSpacing"/>
        <w:jc w:val="both"/>
        <w:rPr>
          <w:rFonts w:ascii="Times New Roman" w:hAnsi="Times New Roman" w:cs="Times New Roman"/>
          <w:sz w:val="24"/>
          <w:szCs w:val="24"/>
          <w:lang w:val="sr-Cyrl-RS"/>
        </w:rPr>
      </w:pPr>
    </w:p>
    <w:p w:rsidR="001461FE" w:rsidRPr="004B6F2C" w:rsidRDefault="001461FE" w:rsidP="00E057E3">
      <w:pPr>
        <w:pStyle w:val="NoSpacing"/>
        <w:jc w:val="both"/>
        <w:rPr>
          <w:rFonts w:ascii="Times New Roman" w:hAnsi="Times New Roman" w:cs="Times New Roman"/>
          <w:b/>
          <w:sz w:val="24"/>
          <w:szCs w:val="24"/>
          <w:lang w:val="sr-Cyrl-RS"/>
        </w:rPr>
      </w:pPr>
      <w:r w:rsidRPr="004B6F2C">
        <w:rPr>
          <w:rFonts w:ascii="Times New Roman" w:hAnsi="Times New Roman" w:cs="Times New Roman"/>
          <w:b/>
          <w:sz w:val="24"/>
          <w:szCs w:val="24"/>
          <w:lang w:val="sr-Cyrl-RS"/>
        </w:rPr>
        <w:t>Државна ревизорска институција:</w:t>
      </w:r>
    </w:p>
    <w:p w:rsidR="00E20B67" w:rsidRPr="004B6F2C" w:rsidRDefault="00E20B67" w:rsidP="00E057E3">
      <w:pPr>
        <w:pStyle w:val="NoSpacing"/>
        <w:jc w:val="both"/>
        <w:rPr>
          <w:rFonts w:ascii="Times New Roman" w:hAnsi="Times New Roman" w:cs="Times New Roman"/>
          <w:sz w:val="24"/>
          <w:szCs w:val="24"/>
          <w:lang w:val="sr-Cyrl-RS"/>
        </w:rPr>
      </w:pP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Душко Пејовић, председник</w:t>
      </w:r>
    </w:p>
    <w:p w:rsidR="001461FE" w:rsidRPr="004B6F2C" w:rsidRDefault="001461FE"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Бојана Митровић, потпредседник</w:t>
      </w:r>
    </w:p>
    <w:p w:rsidR="005B4911" w:rsidRPr="004B6F2C" w:rsidRDefault="005B4911"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Невенка Бојанић, члан Савета</w:t>
      </w:r>
    </w:p>
    <w:p w:rsidR="005B4911" w:rsidRPr="004B6F2C" w:rsidRDefault="005B4911"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Љиљана Димитријевић, члан Савета</w:t>
      </w:r>
    </w:p>
    <w:p w:rsidR="005B4911" w:rsidRPr="004B6F2C" w:rsidRDefault="005B4911"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Данимир Вулиновић, врховни државни ревизор</w:t>
      </w:r>
    </w:p>
    <w:p w:rsidR="00DC11EF" w:rsidRPr="004B6F2C" w:rsidRDefault="00DC11EF"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lastRenderedPageBreak/>
        <w:t>Мирјана Гачевић, овлашћени државни ревизор</w:t>
      </w:r>
    </w:p>
    <w:p w:rsidR="00DC11EF" w:rsidRPr="004B6F2C" w:rsidRDefault="00DC11EF" w:rsidP="00E057E3">
      <w:pPr>
        <w:pStyle w:val="NoSpacing"/>
        <w:jc w:val="both"/>
        <w:rPr>
          <w:rFonts w:ascii="Times New Roman" w:hAnsi="Times New Roman" w:cs="Times New Roman"/>
          <w:sz w:val="24"/>
          <w:szCs w:val="24"/>
          <w:lang w:val="sr-Cyrl-RS"/>
        </w:rPr>
      </w:pPr>
    </w:p>
    <w:p w:rsidR="00DC11EF" w:rsidRPr="004B6F2C" w:rsidRDefault="00DC11EF" w:rsidP="00E057E3">
      <w:pPr>
        <w:pStyle w:val="NoSpacing"/>
        <w:jc w:val="both"/>
        <w:rPr>
          <w:rFonts w:ascii="Times New Roman" w:hAnsi="Times New Roman" w:cs="Times New Roman"/>
          <w:b/>
          <w:sz w:val="24"/>
          <w:szCs w:val="24"/>
          <w:lang w:val="sr-Cyrl-RS"/>
        </w:rPr>
      </w:pPr>
      <w:r w:rsidRPr="004B6F2C">
        <w:rPr>
          <w:rFonts w:ascii="Times New Roman" w:hAnsi="Times New Roman" w:cs="Times New Roman"/>
          <w:b/>
          <w:sz w:val="24"/>
          <w:szCs w:val="24"/>
          <w:lang w:val="sr-Cyrl-RS"/>
        </w:rPr>
        <w:t>Фискални савет:</w:t>
      </w:r>
    </w:p>
    <w:p w:rsidR="00DC11EF" w:rsidRPr="004B6F2C" w:rsidRDefault="00DC11EF" w:rsidP="00E057E3">
      <w:pPr>
        <w:pStyle w:val="NoSpacing"/>
        <w:jc w:val="both"/>
        <w:rPr>
          <w:rFonts w:ascii="Times New Roman" w:hAnsi="Times New Roman" w:cs="Times New Roman"/>
          <w:b/>
          <w:sz w:val="24"/>
          <w:szCs w:val="24"/>
          <w:lang w:val="sr-Cyrl-RS"/>
        </w:rPr>
      </w:pPr>
    </w:p>
    <w:p w:rsidR="00DC11EF" w:rsidRPr="004B6F2C" w:rsidRDefault="00DC11EF"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Никола Алтипа</w:t>
      </w:r>
      <w:r w:rsidR="00CA4EC7" w:rsidRPr="004B6F2C">
        <w:rPr>
          <w:rFonts w:ascii="Times New Roman" w:hAnsi="Times New Roman" w:cs="Times New Roman"/>
          <w:sz w:val="24"/>
          <w:szCs w:val="24"/>
          <w:lang w:val="sr-Cyrl-RS"/>
        </w:rPr>
        <w:t>р</w:t>
      </w:r>
      <w:r w:rsidRPr="004B6F2C">
        <w:rPr>
          <w:rFonts w:ascii="Times New Roman" w:hAnsi="Times New Roman" w:cs="Times New Roman"/>
          <w:sz w:val="24"/>
          <w:szCs w:val="24"/>
          <w:lang w:val="sr-Cyrl-RS"/>
        </w:rPr>
        <w:t>маков</w:t>
      </w:r>
    </w:p>
    <w:p w:rsidR="00DC11EF" w:rsidRPr="004B6F2C" w:rsidRDefault="00DC11EF"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Стефан Шарановић</w:t>
      </w:r>
    </w:p>
    <w:p w:rsidR="00DC11EF" w:rsidRPr="004B6F2C" w:rsidRDefault="00DC11EF"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Марко Милановић</w:t>
      </w:r>
    </w:p>
    <w:p w:rsidR="00DC11EF" w:rsidRPr="004B6F2C" w:rsidRDefault="00DC11EF" w:rsidP="00E057E3">
      <w:pPr>
        <w:pStyle w:val="NoSpacing"/>
        <w:jc w:val="both"/>
        <w:rPr>
          <w:rFonts w:ascii="Times New Roman" w:hAnsi="Times New Roman" w:cs="Times New Roman"/>
          <w:sz w:val="24"/>
          <w:szCs w:val="24"/>
          <w:lang w:val="sr-Cyrl-RS"/>
        </w:rPr>
      </w:pPr>
    </w:p>
    <w:p w:rsidR="00DC11EF" w:rsidRPr="004B6F2C" w:rsidRDefault="00DC11EF"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b/>
          <w:sz w:val="24"/>
          <w:szCs w:val="24"/>
          <w:lang w:val="sr-Cyrl-RS"/>
        </w:rPr>
        <w:t>Савет за координацију активности и мера за раст БДП</w:t>
      </w:r>
      <w:r w:rsidR="0048201A" w:rsidRPr="004B6F2C">
        <w:rPr>
          <w:rFonts w:ascii="Times New Roman" w:hAnsi="Times New Roman" w:cs="Times New Roman"/>
          <w:b/>
          <w:sz w:val="24"/>
          <w:szCs w:val="24"/>
          <w:lang w:val="sr-Cyrl-RS"/>
        </w:rPr>
        <w:t xml:space="preserve"> - </w:t>
      </w:r>
      <w:r w:rsidRPr="004B6F2C">
        <w:rPr>
          <w:rFonts w:ascii="Times New Roman" w:hAnsi="Times New Roman" w:cs="Times New Roman"/>
          <w:sz w:val="24"/>
          <w:szCs w:val="24"/>
          <w:lang w:val="sr-Cyrl-RS"/>
        </w:rPr>
        <w:t>Миладин Ковачевић, члан Савета</w:t>
      </w:r>
    </w:p>
    <w:p w:rsidR="00DC11EF" w:rsidRPr="004B6F2C" w:rsidRDefault="00DC11EF" w:rsidP="00E057E3">
      <w:pPr>
        <w:pStyle w:val="NoSpacing"/>
        <w:jc w:val="both"/>
        <w:rPr>
          <w:rFonts w:ascii="Times New Roman" w:hAnsi="Times New Roman" w:cs="Times New Roman"/>
          <w:sz w:val="24"/>
          <w:szCs w:val="24"/>
          <w:lang w:val="sr-Cyrl-RS"/>
        </w:rPr>
      </w:pPr>
    </w:p>
    <w:p w:rsidR="00DC11EF" w:rsidRPr="004B6F2C" w:rsidRDefault="00DC11EF"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b/>
          <w:sz w:val="24"/>
          <w:szCs w:val="24"/>
          <w:lang w:val="sr-Cyrl-RS"/>
        </w:rPr>
        <w:t>Привредна комора Србије</w:t>
      </w:r>
      <w:r w:rsidR="0048201A" w:rsidRPr="004B6F2C">
        <w:rPr>
          <w:rFonts w:ascii="Times New Roman" w:hAnsi="Times New Roman" w:cs="Times New Roman"/>
          <w:b/>
          <w:sz w:val="24"/>
          <w:szCs w:val="24"/>
          <w:lang w:val="sr-Cyrl-RS"/>
        </w:rPr>
        <w:t xml:space="preserve"> - </w:t>
      </w:r>
      <w:r w:rsidRPr="004B6F2C">
        <w:rPr>
          <w:rFonts w:ascii="Times New Roman" w:hAnsi="Times New Roman" w:cs="Times New Roman"/>
          <w:sz w:val="24"/>
          <w:szCs w:val="24"/>
          <w:lang w:val="sr-Cyrl-RS"/>
        </w:rPr>
        <w:t>Милун Тривунац, саветник председника</w:t>
      </w:r>
    </w:p>
    <w:p w:rsidR="00DC11EF" w:rsidRPr="004B6F2C" w:rsidRDefault="00DC11EF" w:rsidP="00E057E3">
      <w:pPr>
        <w:pStyle w:val="NoSpacing"/>
        <w:jc w:val="both"/>
        <w:rPr>
          <w:rFonts w:ascii="Times New Roman" w:hAnsi="Times New Roman" w:cs="Times New Roman"/>
          <w:sz w:val="24"/>
          <w:szCs w:val="24"/>
          <w:lang w:val="sr-Cyrl-RS"/>
        </w:rPr>
      </w:pPr>
    </w:p>
    <w:p w:rsidR="00DC11EF" w:rsidRPr="004B6F2C" w:rsidRDefault="00DC11EF"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b/>
          <w:sz w:val="24"/>
          <w:szCs w:val="24"/>
          <w:lang w:val="sr-Cyrl-RS"/>
        </w:rPr>
        <w:t>Канцеларија међународног монетарног фонда</w:t>
      </w:r>
      <w:r w:rsidR="0048201A" w:rsidRPr="004B6F2C">
        <w:rPr>
          <w:rFonts w:ascii="Times New Roman" w:hAnsi="Times New Roman" w:cs="Times New Roman"/>
          <w:b/>
          <w:sz w:val="24"/>
          <w:szCs w:val="24"/>
          <w:lang w:val="sr-Cyrl-RS"/>
        </w:rPr>
        <w:t xml:space="preserve"> - </w:t>
      </w:r>
      <w:r w:rsidRPr="004B6F2C">
        <w:rPr>
          <w:rFonts w:ascii="Times New Roman" w:hAnsi="Times New Roman" w:cs="Times New Roman"/>
          <w:sz w:val="24"/>
          <w:szCs w:val="24"/>
          <w:lang w:val="sr-Cyrl-RS"/>
        </w:rPr>
        <w:t>Јулија Устјугова, стални представник ММФ-а</w:t>
      </w:r>
    </w:p>
    <w:p w:rsidR="00DC11EF" w:rsidRPr="004B6F2C" w:rsidRDefault="00DC11EF" w:rsidP="00E057E3">
      <w:pPr>
        <w:pStyle w:val="NoSpacing"/>
        <w:jc w:val="both"/>
        <w:rPr>
          <w:rFonts w:ascii="Times New Roman" w:hAnsi="Times New Roman" w:cs="Times New Roman"/>
          <w:sz w:val="24"/>
          <w:szCs w:val="24"/>
          <w:lang w:val="sr-Cyrl-RS"/>
        </w:rPr>
      </w:pPr>
    </w:p>
    <w:p w:rsidR="00DC11EF" w:rsidRPr="004B6F2C" w:rsidRDefault="00DC11EF" w:rsidP="00E057E3">
      <w:pPr>
        <w:pStyle w:val="NoSpacing"/>
        <w:jc w:val="both"/>
        <w:rPr>
          <w:rFonts w:ascii="Times New Roman" w:hAnsi="Times New Roman" w:cs="Times New Roman"/>
          <w:b/>
          <w:sz w:val="24"/>
          <w:szCs w:val="24"/>
          <w:lang w:val="sr-Cyrl-RS"/>
        </w:rPr>
      </w:pPr>
      <w:r w:rsidRPr="004B6F2C">
        <w:rPr>
          <w:rFonts w:ascii="Times New Roman" w:hAnsi="Times New Roman" w:cs="Times New Roman"/>
          <w:b/>
          <w:sz w:val="24"/>
          <w:szCs w:val="24"/>
          <w:lang w:val="sr-Cyrl-RS"/>
        </w:rPr>
        <w:t>Невладин сектор:</w:t>
      </w:r>
    </w:p>
    <w:p w:rsidR="00DC11EF" w:rsidRPr="004B6F2C" w:rsidRDefault="00DC11EF" w:rsidP="00E057E3">
      <w:pPr>
        <w:pStyle w:val="NoSpacing"/>
        <w:jc w:val="both"/>
        <w:rPr>
          <w:rFonts w:ascii="Times New Roman" w:hAnsi="Times New Roman" w:cs="Times New Roman"/>
          <w:b/>
          <w:sz w:val="24"/>
          <w:szCs w:val="24"/>
          <w:lang w:val="sr-Cyrl-RS"/>
        </w:rPr>
      </w:pPr>
    </w:p>
    <w:p w:rsidR="00DC11EF" w:rsidRPr="004B6F2C" w:rsidRDefault="00DC11EF"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Немања Ненадић, Транспарентност Србија</w:t>
      </w:r>
    </w:p>
    <w:p w:rsidR="00DC11EF" w:rsidRPr="004B6F2C" w:rsidRDefault="0048201A"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Јасна Филиповић, Центар за примењене европске студије – ЦПЕС</w:t>
      </w:r>
    </w:p>
    <w:p w:rsidR="0048201A" w:rsidRPr="004B6F2C" w:rsidRDefault="0048201A"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Наташа Драгојловић, Национални конвент о Европској унији</w:t>
      </w:r>
    </w:p>
    <w:p w:rsidR="0048201A" w:rsidRPr="004B6F2C" w:rsidRDefault="0048201A"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Маријана Радовановић, ЦЕВЕС</w:t>
      </w:r>
    </w:p>
    <w:p w:rsidR="0048201A" w:rsidRPr="004B6F2C" w:rsidRDefault="0048201A"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Ненад Гршић, УНДП</w:t>
      </w:r>
    </w:p>
    <w:p w:rsidR="0048201A" w:rsidRPr="004B6F2C" w:rsidRDefault="0048201A"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Дражен Маравић, УНДП</w:t>
      </w:r>
    </w:p>
    <w:p w:rsidR="0048201A" w:rsidRPr="004B6F2C" w:rsidRDefault="0048201A" w:rsidP="00E057E3">
      <w:pPr>
        <w:pStyle w:val="NoSpacing"/>
        <w:jc w:val="both"/>
        <w:rPr>
          <w:rFonts w:ascii="Times New Roman" w:hAnsi="Times New Roman" w:cs="Times New Roman"/>
          <w:sz w:val="24"/>
          <w:szCs w:val="24"/>
          <w:lang w:val="sr-Cyrl-RS"/>
        </w:rPr>
      </w:pPr>
    </w:p>
    <w:p w:rsidR="00D8050C" w:rsidRPr="004B6F2C" w:rsidRDefault="0048201A"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b/>
          <w:sz w:val="24"/>
          <w:szCs w:val="24"/>
          <w:lang w:val="sr-Cyrl-RS"/>
        </w:rPr>
        <w:t>Амбасада САД</w:t>
      </w:r>
      <w:r w:rsidRPr="004B6F2C">
        <w:rPr>
          <w:rFonts w:ascii="Times New Roman" w:hAnsi="Times New Roman" w:cs="Times New Roman"/>
          <w:sz w:val="24"/>
          <w:szCs w:val="24"/>
          <w:lang w:val="sr-Cyrl-RS"/>
        </w:rPr>
        <w:t xml:space="preserve"> - Татјана Вечерка</w:t>
      </w:r>
    </w:p>
    <w:p w:rsidR="00645FC8" w:rsidRPr="004B6F2C" w:rsidRDefault="00645FC8" w:rsidP="00E057E3">
      <w:pPr>
        <w:pStyle w:val="NoSpacing"/>
        <w:jc w:val="both"/>
        <w:rPr>
          <w:rFonts w:ascii="Times New Roman" w:hAnsi="Times New Roman" w:cs="Times New Roman"/>
          <w:sz w:val="24"/>
          <w:szCs w:val="24"/>
          <w:lang w:val="sr-Cyrl-RS"/>
        </w:rPr>
      </w:pPr>
    </w:p>
    <w:p w:rsidR="00645FC8" w:rsidRPr="004B6F2C" w:rsidRDefault="00645FC8" w:rsidP="00645FC8">
      <w:pPr>
        <w:rPr>
          <w:lang w:val="sr-Cyrl-RS"/>
        </w:rPr>
      </w:pPr>
      <w:proofErr w:type="spellStart"/>
      <w:r w:rsidRPr="004B6F2C">
        <w:t>На</w:t>
      </w:r>
      <w:proofErr w:type="spellEnd"/>
      <w:r w:rsidRPr="004B6F2C">
        <w:t xml:space="preserve"> </w:t>
      </w:r>
      <w:proofErr w:type="spellStart"/>
      <w:r w:rsidRPr="004B6F2C">
        <w:t>јавно</w:t>
      </w:r>
      <w:proofErr w:type="spellEnd"/>
      <w:r w:rsidRPr="004B6F2C">
        <w:t xml:space="preserve"> </w:t>
      </w:r>
      <w:proofErr w:type="spellStart"/>
      <w:r w:rsidRPr="004B6F2C">
        <w:t>слушање</w:t>
      </w:r>
      <w:proofErr w:type="spellEnd"/>
      <w:r w:rsidRPr="004B6F2C">
        <w:t xml:space="preserve"> </w:t>
      </w:r>
      <w:proofErr w:type="spellStart"/>
      <w:r w:rsidRPr="004B6F2C">
        <w:t>позвани</w:t>
      </w:r>
      <w:proofErr w:type="spellEnd"/>
      <w:r w:rsidRPr="004B6F2C">
        <w:t xml:space="preserve"> </w:t>
      </w:r>
      <w:r w:rsidRPr="004B6F2C">
        <w:rPr>
          <w:lang w:val="sr-Cyrl-RS"/>
        </w:rPr>
        <w:t xml:space="preserve">су </w:t>
      </w:r>
      <w:r w:rsidRPr="004B6F2C">
        <w:t xml:space="preserve">и </w:t>
      </w:r>
      <w:proofErr w:type="spellStart"/>
      <w:r w:rsidRPr="004B6F2C">
        <w:t>представници</w:t>
      </w:r>
      <w:proofErr w:type="spellEnd"/>
      <w:r w:rsidRPr="004B6F2C">
        <w:t xml:space="preserve"> </w:t>
      </w:r>
      <w:proofErr w:type="spellStart"/>
      <w:r w:rsidRPr="004B6F2C">
        <w:t>Народне</w:t>
      </w:r>
      <w:proofErr w:type="spellEnd"/>
      <w:r w:rsidRPr="004B6F2C">
        <w:t xml:space="preserve"> </w:t>
      </w:r>
      <w:proofErr w:type="spellStart"/>
      <w:r w:rsidRPr="004B6F2C">
        <w:t>банке</w:t>
      </w:r>
      <w:proofErr w:type="spellEnd"/>
      <w:r w:rsidRPr="004B6F2C">
        <w:t xml:space="preserve"> </w:t>
      </w:r>
      <w:proofErr w:type="spellStart"/>
      <w:r w:rsidRPr="004B6F2C">
        <w:t>Србије</w:t>
      </w:r>
      <w:proofErr w:type="spellEnd"/>
      <w:r w:rsidRPr="004B6F2C">
        <w:rPr>
          <w:lang w:val="sr-Cyrl-RS"/>
        </w:rPr>
        <w:t xml:space="preserve"> и Канцеларије Светске банке</w:t>
      </w:r>
      <w:r w:rsidRPr="004B6F2C">
        <w:t xml:space="preserve">, </w:t>
      </w:r>
      <w:proofErr w:type="spellStart"/>
      <w:r w:rsidRPr="004B6F2C">
        <w:t>који</w:t>
      </w:r>
      <w:proofErr w:type="spellEnd"/>
      <w:r w:rsidRPr="004B6F2C">
        <w:t xml:space="preserve"> </w:t>
      </w:r>
      <w:r w:rsidRPr="004B6F2C">
        <w:rPr>
          <w:lang w:val="sr-Cyrl-RS"/>
        </w:rPr>
        <w:t xml:space="preserve">нису били у </w:t>
      </w:r>
      <w:proofErr w:type="spellStart"/>
      <w:r w:rsidRPr="004B6F2C">
        <w:t>могућности</w:t>
      </w:r>
      <w:proofErr w:type="spellEnd"/>
      <w:r w:rsidRPr="004B6F2C">
        <w:t xml:space="preserve"> </w:t>
      </w:r>
      <w:proofErr w:type="spellStart"/>
      <w:r w:rsidRPr="004B6F2C">
        <w:t>да</w:t>
      </w:r>
      <w:proofErr w:type="spellEnd"/>
      <w:r w:rsidRPr="004B6F2C">
        <w:t xml:space="preserve"> </w:t>
      </w:r>
      <w:proofErr w:type="spellStart"/>
      <w:r w:rsidRPr="004B6F2C">
        <w:t>присуствују</w:t>
      </w:r>
      <w:proofErr w:type="spellEnd"/>
      <w:r w:rsidRPr="004B6F2C">
        <w:t xml:space="preserve"> </w:t>
      </w:r>
      <w:proofErr w:type="spellStart"/>
      <w:r w:rsidRPr="004B6F2C">
        <w:t>због</w:t>
      </w:r>
      <w:proofErr w:type="spellEnd"/>
      <w:r w:rsidRPr="004B6F2C">
        <w:t xml:space="preserve"> </w:t>
      </w:r>
      <w:proofErr w:type="spellStart"/>
      <w:r w:rsidRPr="004B6F2C">
        <w:t>обавеза</w:t>
      </w:r>
      <w:proofErr w:type="spellEnd"/>
      <w:r w:rsidRPr="004B6F2C">
        <w:t xml:space="preserve"> </w:t>
      </w:r>
      <w:proofErr w:type="spellStart"/>
      <w:r w:rsidRPr="004B6F2C">
        <w:t>које</w:t>
      </w:r>
      <w:proofErr w:type="spellEnd"/>
      <w:r w:rsidRPr="004B6F2C">
        <w:t xml:space="preserve"> </w:t>
      </w:r>
      <w:proofErr w:type="spellStart"/>
      <w:r w:rsidRPr="004B6F2C">
        <w:t>имају</w:t>
      </w:r>
      <w:proofErr w:type="spellEnd"/>
      <w:r w:rsidRPr="004B6F2C">
        <w:t xml:space="preserve"> </w:t>
      </w:r>
      <w:r w:rsidRPr="004B6F2C">
        <w:rPr>
          <w:lang w:val="sr-Cyrl-RS"/>
        </w:rPr>
        <w:t xml:space="preserve">на заједничком састанку.   </w:t>
      </w:r>
    </w:p>
    <w:p w:rsidR="0048201A" w:rsidRPr="004B6F2C" w:rsidRDefault="0048201A"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 xml:space="preserve"> </w:t>
      </w:r>
    </w:p>
    <w:p w:rsidR="00721878" w:rsidRDefault="005C5A85"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 xml:space="preserve">Александра Томић, председник Одбора, </w:t>
      </w:r>
      <w:r w:rsidR="00D8050C" w:rsidRPr="004B6F2C">
        <w:rPr>
          <w:rFonts w:ascii="Times New Roman" w:hAnsi="Times New Roman" w:cs="Times New Roman"/>
          <w:sz w:val="24"/>
          <w:szCs w:val="24"/>
          <w:lang w:val="sr-Cyrl-RS"/>
        </w:rPr>
        <w:t xml:space="preserve">захвалила се народним посланицима, као и представницима </w:t>
      </w:r>
      <w:r w:rsidR="00D53553" w:rsidRPr="004B6F2C">
        <w:rPr>
          <w:rFonts w:ascii="Times New Roman" w:hAnsi="Times New Roman" w:cs="Times New Roman"/>
          <w:sz w:val="24"/>
          <w:szCs w:val="24"/>
          <w:lang w:val="sr-Cyrl-RS"/>
        </w:rPr>
        <w:t>Владе и других државних органа</w:t>
      </w:r>
      <w:r w:rsidR="00D8050C" w:rsidRPr="004B6F2C">
        <w:rPr>
          <w:rFonts w:ascii="Times New Roman" w:hAnsi="Times New Roman" w:cs="Times New Roman"/>
          <w:sz w:val="24"/>
          <w:szCs w:val="24"/>
          <w:lang w:val="sr-Cyrl-RS"/>
        </w:rPr>
        <w:t xml:space="preserve"> и невладиног сектора на учешћу у овом јавн</w:t>
      </w:r>
      <w:r w:rsidR="00D53553" w:rsidRPr="004B6F2C">
        <w:rPr>
          <w:rFonts w:ascii="Times New Roman" w:hAnsi="Times New Roman" w:cs="Times New Roman"/>
          <w:sz w:val="24"/>
          <w:szCs w:val="24"/>
          <w:lang w:val="sr-Cyrl-RS"/>
        </w:rPr>
        <w:t>ом</w:t>
      </w:r>
      <w:r w:rsidR="00D8050C" w:rsidRPr="004B6F2C">
        <w:rPr>
          <w:rFonts w:ascii="Times New Roman" w:hAnsi="Times New Roman" w:cs="Times New Roman"/>
          <w:sz w:val="24"/>
          <w:szCs w:val="24"/>
          <w:lang w:val="sr-Cyrl-RS"/>
        </w:rPr>
        <w:t xml:space="preserve"> слушањ</w:t>
      </w:r>
      <w:r w:rsidR="00D53553" w:rsidRPr="004B6F2C">
        <w:rPr>
          <w:rFonts w:ascii="Times New Roman" w:hAnsi="Times New Roman" w:cs="Times New Roman"/>
          <w:sz w:val="24"/>
          <w:szCs w:val="24"/>
          <w:lang w:val="sr-Cyrl-RS"/>
        </w:rPr>
        <w:t xml:space="preserve">у. Позвала је све присутне да узму учешће у дискусији након представљања предлога закона, а пре тога замолила је Ивицу Дачића, председника Народне скупштине да се обрати  учесницима скупа. </w:t>
      </w:r>
    </w:p>
    <w:p w:rsidR="002818C8" w:rsidRPr="004B6F2C" w:rsidRDefault="002818C8" w:rsidP="00E057E3">
      <w:pPr>
        <w:pStyle w:val="NoSpacing"/>
        <w:jc w:val="both"/>
        <w:rPr>
          <w:rFonts w:ascii="Times New Roman" w:hAnsi="Times New Roman" w:cs="Times New Roman"/>
          <w:sz w:val="24"/>
          <w:szCs w:val="24"/>
          <w:lang w:val="sr-Cyrl-RS"/>
        </w:rPr>
      </w:pPr>
    </w:p>
    <w:p w:rsidR="00D8050C" w:rsidRPr="004B6F2C" w:rsidRDefault="002818C8"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 xml:space="preserve"> </w:t>
      </w:r>
      <w:r w:rsidR="00D8050C" w:rsidRPr="004B6F2C">
        <w:rPr>
          <w:rFonts w:ascii="Times New Roman" w:hAnsi="Times New Roman" w:cs="Times New Roman"/>
          <w:sz w:val="24"/>
          <w:szCs w:val="24"/>
          <w:lang w:val="sr-Cyrl-RS"/>
        </w:rPr>
        <w:t>Ивица Дачић, председник Народне скупштине, изразио је</w:t>
      </w:r>
      <w:r w:rsidR="00721878" w:rsidRPr="004B6F2C">
        <w:rPr>
          <w:rFonts w:ascii="Times New Roman" w:hAnsi="Times New Roman" w:cs="Times New Roman"/>
          <w:sz w:val="24"/>
          <w:szCs w:val="24"/>
          <w:lang w:val="sr-Cyrl-RS"/>
        </w:rPr>
        <w:t xml:space="preserve"> </w:t>
      </w:r>
      <w:r w:rsidR="00D8050C" w:rsidRPr="004B6F2C">
        <w:rPr>
          <w:rFonts w:ascii="Times New Roman" w:hAnsi="Times New Roman" w:cs="Times New Roman"/>
          <w:sz w:val="24"/>
          <w:szCs w:val="24"/>
          <w:lang w:val="sr-Cyrl-RS"/>
        </w:rPr>
        <w:t>велико задовољство</w:t>
      </w:r>
      <w:r w:rsidR="00721878" w:rsidRPr="004B6F2C">
        <w:rPr>
          <w:rFonts w:ascii="Times New Roman" w:hAnsi="Times New Roman" w:cs="Times New Roman"/>
          <w:sz w:val="24"/>
          <w:szCs w:val="24"/>
          <w:lang w:val="sr-Cyrl-RS"/>
        </w:rPr>
        <w:t xml:space="preserve"> </w:t>
      </w:r>
      <w:r w:rsidR="00A04F68" w:rsidRPr="004B6F2C">
        <w:rPr>
          <w:rFonts w:ascii="Times New Roman" w:hAnsi="Times New Roman" w:cs="Times New Roman"/>
          <w:sz w:val="24"/>
          <w:szCs w:val="24"/>
          <w:lang w:val="sr-Cyrl-RS"/>
        </w:rPr>
        <w:t xml:space="preserve">што </w:t>
      </w:r>
      <w:r w:rsidR="00CE7F66" w:rsidRPr="004B6F2C">
        <w:rPr>
          <w:rFonts w:ascii="Times New Roman" w:hAnsi="Times New Roman" w:cs="Times New Roman"/>
          <w:sz w:val="24"/>
          <w:szCs w:val="24"/>
          <w:lang w:val="sr-Cyrl-RS"/>
        </w:rPr>
        <w:t xml:space="preserve">је у овом скупштинском сазиву установљена пракса </w:t>
      </w:r>
      <w:r w:rsidR="00A04F68" w:rsidRPr="004B6F2C">
        <w:rPr>
          <w:rFonts w:ascii="Times New Roman" w:hAnsi="Times New Roman" w:cs="Times New Roman"/>
          <w:sz w:val="24"/>
          <w:szCs w:val="24"/>
          <w:lang w:val="sr-Cyrl-RS"/>
        </w:rPr>
        <w:t>одржавања</w:t>
      </w:r>
      <w:r w:rsidR="00721878" w:rsidRPr="004B6F2C">
        <w:rPr>
          <w:rFonts w:ascii="Times New Roman" w:hAnsi="Times New Roman" w:cs="Times New Roman"/>
          <w:sz w:val="24"/>
          <w:szCs w:val="24"/>
          <w:lang w:val="sr-Cyrl-RS"/>
        </w:rPr>
        <w:t xml:space="preserve"> јавн</w:t>
      </w:r>
      <w:r w:rsidR="00A04F68" w:rsidRPr="004B6F2C">
        <w:rPr>
          <w:rFonts w:ascii="Times New Roman" w:hAnsi="Times New Roman" w:cs="Times New Roman"/>
          <w:sz w:val="24"/>
          <w:szCs w:val="24"/>
          <w:lang w:val="sr-Cyrl-RS"/>
        </w:rPr>
        <w:t>их</w:t>
      </w:r>
      <w:r w:rsidR="00721878" w:rsidRPr="004B6F2C">
        <w:rPr>
          <w:rFonts w:ascii="Times New Roman" w:hAnsi="Times New Roman" w:cs="Times New Roman"/>
          <w:sz w:val="24"/>
          <w:szCs w:val="24"/>
          <w:lang w:val="sr-Cyrl-RS"/>
        </w:rPr>
        <w:t xml:space="preserve"> слушања о најзначајнијим законским предлозима</w:t>
      </w:r>
      <w:r w:rsidR="00CE7F66" w:rsidRPr="004B6F2C">
        <w:rPr>
          <w:rFonts w:ascii="Times New Roman" w:hAnsi="Times New Roman" w:cs="Times New Roman"/>
          <w:sz w:val="24"/>
          <w:szCs w:val="24"/>
          <w:lang w:val="sr-Cyrl-RS"/>
        </w:rPr>
        <w:t xml:space="preserve"> на којима је омогућено </w:t>
      </w:r>
      <w:r w:rsidR="00721878" w:rsidRPr="004B6F2C">
        <w:rPr>
          <w:rFonts w:ascii="Times New Roman" w:hAnsi="Times New Roman" w:cs="Times New Roman"/>
          <w:sz w:val="24"/>
          <w:szCs w:val="24"/>
          <w:lang w:val="sr-Cyrl-RS"/>
        </w:rPr>
        <w:t xml:space="preserve"> </w:t>
      </w:r>
      <w:r w:rsidR="00A04F68" w:rsidRPr="004B6F2C">
        <w:rPr>
          <w:rFonts w:ascii="Times New Roman" w:hAnsi="Times New Roman" w:cs="Times New Roman"/>
          <w:sz w:val="24"/>
          <w:szCs w:val="24"/>
          <w:lang w:val="sr-Cyrl-RS"/>
        </w:rPr>
        <w:t>народни</w:t>
      </w:r>
      <w:r w:rsidR="00CE7F66" w:rsidRPr="004B6F2C">
        <w:rPr>
          <w:rFonts w:ascii="Times New Roman" w:hAnsi="Times New Roman" w:cs="Times New Roman"/>
          <w:sz w:val="24"/>
          <w:szCs w:val="24"/>
          <w:lang w:val="sr-Cyrl-RS"/>
        </w:rPr>
        <w:t>м</w:t>
      </w:r>
      <w:r w:rsidR="00A04F68" w:rsidRPr="004B6F2C">
        <w:rPr>
          <w:rFonts w:ascii="Times New Roman" w:hAnsi="Times New Roman" w:cs="Times New Roman"/>
          <w:sz w:val="24"/>
          <w:szCs w:val="24"/>
          <w:lang w:val="sr-Cyrl-RS"/>
        </w:rPr>
        <w:t xml:space="preserve"> послани</w:t>
      </w:r>
      <w:r w:rsidR="00CE7F66" w:rsidRPr="004B6F2C">
        <w:rPr>
          <w:rFonts w:ascii="Times New Roman" w:hAnsi="Times New Roman" w:cs="Times New Roman"/>
          <w:sz w:val="24"/>
          <w:szCs w:val="24"/>
          <w:lang w:val="sr-Cyrl-RS"/>
        </w:rPr>
        <w:t>цима</w:t>
      </w:r>
      <w:r w:rsidR="00A04F68" w:rsidRPr="004B6F2C">
        <w:rPr>
          <w:rFonts w:ascii="Times New Roman" w:hAnsi="Times New Roman" w:cs="Times New Roman"/>
          <w:sz w:val="24"/>
          <w:szCs w:val="24"/>
          <w:lang w:val="sr-Cyrl-RS"/>
        </w:rPr>
        <w:t xml:space="preserve"> и представни</w:t>
      </w:r>
      <w:r w:rsidR="002F4CA7" w:rsidRPr="004B6F2C">
        <w:rPr>
          <w:rFonts w:ascii="Times New Roman" w:hAnsi="Times New Roman" w:cs="Times New Roman"/>
          <w:sz w:val="24"/>
          <w:szCs w:val="24"/>
          <w:lang w:val="sr-Cyrl-RS"/>
        </w:rPr>
        <w:t>цима</w:t>
      </w:r>
      <w:r w:rsidR="00A04F68" w:rsidRPr="004B6F2C">
        <w:rPr>
          <w:rFonts w:ascii="Times New Roman" w:hAnsi="Times New Roman" w:cs="Times New Roman"/>
          <w:sz w:val="24"/>
          <w:szCs w:val="24"/>
          <w:lang w:val="sr-Cyrl-RS"/>
        </w:rPr>
        <w:t xml:space="preserve"> Владе, </w:t>
      </w:r>
      <w:r w:rsidR="00CE7F66" w:rsidRPr="004B6F2C">
        <w:rPr>
          <w:rFonts w:ascii="Times New Roman" w:hAnsi="Times New Roman" w:cs="Times New Roman"/>
          <w:sz w:val="24"/>
          <w:szCs w:val="24"/>
          <w:lang w:val="sr-Cyrl-RS"/>
        </w:rPr>
        <w:t>али и</w:t>
      </w:r>
      <w:r w:rsidR="00A04F68" w:rsidRPr="004B6F2C">
        <w:rPr>
          <w:rFonts w:ascii="Times New Roman" w:hAnsi="Times New Roman" w:cs="Times New Roman"/>
          <w:sz w:val="24"/>
          <w:szCs w:val="24"/>
          <w:lang w:val="sr-Cyrl-RS"/>
        </w:rPr>
        <w:t xml:space="preserve"> представни</w:t>
      </w:r>
      <w:r w:rsidR="00CE7F66" w:rsidRPr="004B6F2C">
        <w:rPr>
          <w:rFonts w:ascii="Times New Roman" w:hAnsi="Times New Roman" w:cs="Times New Roman"/>
          <w:sz w:val="24"/>
          <w:szCs w:val="24"/>
          <w:lang w:val="sr-Cyrl-RS"/>
        </w:rPr>
        <w:t>цима</w:t>
      </w:r>
      <w:r w:rsidR="00A04F68" w:rsidRPr="004B6F2C">
        <w:rPr>
          <w:rFonts w:ascii="Times New Roman" w:hAnsi="Times New Roman" w:cs="Times New Roman"/>
          <w:sz w:val="24"/>
          <w:szCs w:val="24"/>
          <w:lang w:val="sr-Cyrl-RS"/>
        </w:rPr>
        <w:t xml:space="preserve"> најпозванијих професионалних удружења</w:t>
      </w:r>
      <w:r w:rsidR="002F4CA7" w:rsidRPr="004B6F2C">
        <w:rPr>
          <w:rFonts w:ascii="Times New Roman" w:hAnsi="Times New Roman" w:cs="Times New Roman"/>
          <w:sz w:val="24"/>
          <w:szCs w:val="24"/>
          <w:lang w:val="sr-Cyrl-RS"/>
        </w:rPr>
        <w:t>, као и</w:t>
      </w:r>
      <w:r w:rsidR="00A04F68" w:rsidRPr="004B6F2C">
        <w:rPr>
          <w:rFonts w:ascii="Times New Roman" w:hAnsi="Times New Roman" w:cs="Times New Roman"/>
          <w:sz w:val="24"/>
          <w:szCs w:val="24"/>
          <w:lang w:val="sr-Cyrl-RS"/>
        </w:rPr>
        <w:t xml:space="preserve"> цивилног сектора</w:t>
      </w:r>
      <w:r w:rsidR="00CE7F66" w:rsidRPr="004B6F2C">
        <w:rPr>
          <w:rFonts w:ascii="Times New Roman" w:hAnsi="Times New Roman" w:cs="Times New Roman"/>
          <w:sz w:val="24"/>
          <w:szCs w:val="24"/>
          <w:lang w:val="sr-Cyrl-RS"/>
        </w:rPr>
        <w:t xml:space="preserve"> да</w:t>
      </w:r>
      <w:r w:rsidR="002F4CA7" w:rsidRPr="004B6F2C">
        <w:rPr>
          <w:rFonts w:ascii="Times New Roman" w:hAnsi="Times New Roman" w:cs="Times New Roman"/>
          <w:sz w:val="24"/>
          <w:szCs w:val="24"/>
          <w:lang w:val="sr-Cyrl-RS"/>
        </w:rPr>
        <w:t xml:space="preserve"> </w:t>
      </w:r>
      <w:r w:rsidR="00842E6D" w:rsidRPr="004B6F2C">
        <w:rPr>
          <w:rFonts w:ascii="Times New Roman" w:hAnsi="Times New Roman" w:cs="Times New Roman"/>
          <w:sz w:val="24"/>
          <w:szCs w:val="24"/>
          <w:lang w:val="sr-Cyrl-RS"/>
        </w:rPr>
        <w:t xml:space="preserve">расправљају о </w:t>
      </w:r>
      <w:r w:rsidR="00950D89" w:rsidRPr="004B6F2C">
        <w:rPr>
          <w:rFonts w:ascii="Times New Roman" w:hAnsi="Times New Roman" w:cs="Times New Roman"/>
          <w:sz w:val="24"/>
          <w:szCs w:val="24"/>
          <w:lang w:val="sr-Cyrl-RS"/>
        </w:rPr>
        <w:t xml:space="preserve">новим </w:t>
      </w:r>
      <w:r w:rsidR="00842E6D" w:rsidRPr="004B6F2C">
        <w:rPr>
          <w:rFonts w:ascii="Times New Roman" w:hAnsi="Times New Roman" w:cs="Times New Roman"/>
          <w:sz w:val="24"/>
          <w:szCs w:val="24"/>
          <w:lang w:val="sr-Cyrl-RS"/>
        </w:rPr>
        <w:t xml:space="preserve">законским решењима </w:t>
      </w:r>
      <w:r w:rsidR="002F4CA7" w:rsidRPr="004B6F2C">
        <w:rPr>
          <w:rFonts w:ascii="Times New Roman" w:hAnsi="Times New Roman" w:cs="Times New Roman"/>
          <w:sz w:val="24"/>
          <w:szCs w:val="24"/>
          <w:lang w:val="sr-Cyrl-RS"/>
        </w:rPr>
        <w:t xml:space="preserve">и разјасне </w:t>
      </w:r>
      <w:r w:rsidR="00842E6D" w:rsidRPr="004B6F2C">
        <w:rPr>
          <w:rFonts w:ascii="Times New Roman" w:hAnsi="Times New Roman" w:cs="Times New Roman"/>
          <w:sz w:val="24"/>
          <w:szCs w:val="24"/>
          <w:lang w:val="sr-Cyrl-RS"/>
        </w:rPr>
        <w:t xml:space="preserve">евентуална </w:t>
      </w:r>
      <w:r w:rsidR="002F4CA7" w:rsidRPr="004B6F2C">
        <w:rPr>
          <w:rFonts w:ascii="Times New Roman" w:hAnsi="Times New Roman" w:cs="Times New Roman"/>
          <w:sz w:val="24"/>
          <w:szCs w:val="24"/>
          <w:lang w:val="sr-Cyrl-RS"/>
        </w:rPr>
        <w:t>спорна питања</w:t>
      </w:r>
      <w:r w:rsidR="00950D89" w:rsidRPr="004B6F2C">
        <w:rPr>
          <w:rFonts w:ascii="Times New Roman" w:hAnsi="Times New Roman" w:cs="Times New Roman"/>
          <w:sz w:val="24"/>
          <w:szCs w:val="24"/>
          <w:lang w:val="sr-Cyrl-RS"/>
        </w:rPr>
        <w:t>.</w:t>
      </w:r>
      <w:r w:rsidR="00842E6D" w:rsidRPr="004B6F2C">
        <w:rPr>
          <w:rFonts w:ascii="Times New Roman" w:hAnsi="Times New Roman" w:cs="Times New Roman"/>
          <w:sz w:val="24"/>
          <w:szCs w:val="24"/>
          <w:lang w:val="sr-Cyrl-RS"/>
        </w:rPr>
        <w:t xml:space="preserve"> </w:t>
      </w:r>
      <w:r w:rsidR="00A04F68" w:rsidRPr="004B6F2C">
        <w:rPr>
          <w:rFonts w:ascii="Times New Roman" w:hAnsi="Times New Roman" w:cs="Times New Roman"/>
          <w:sz w:val="24"/>
          <w:szCs w:val="24"/>
          <w:lang w:val="sr-Cyrl-RS"/>
        </w:rPr>
        <w:t xml:space="preserve">Организацијом јавних слушања о најзначајнијим законским предлозима </w:t>
      </w:r>
      <w:r w:rsidR="009C7296" w:rsidRPr="004B6F2C">
        <w:rPr>
          <w:rFonts w:ascii="Times New Roman" w:hAnsi="Times New Roman" w:cs="Times New Roman"/>
          <w:sz w:val="24"/>
          <w:szCs w:val="24"/>
          <w:lang w:val="sr-Cyrl-RS"/>
        </w:rPr>
        <w:t>обезбеђује</w:t>
      </w:r>
      <w:r w:rsidR="00A04F68" w:rsidRPr="004B6F2C">
        <w:rPr>
          <w:rFonts w:ascii="Times New Roman" w:hAnsi="Times New Roman" w:cs="Times New Roman"/>
          <w:sz w:val="24"/>
          <w:szCs w:val="24"/>
          <w:lang w:val="sr-Cyrl-RS"/>
        </w:rPr>
        <w:t xml:space="preserve"> се транспарентна и </w:t>
      </w:r>
      <w:r w:rsidR="006945D3" w:rsidRPr="004B6F2C">
        <w:rPr>
          <w:rFonts w:ascii="Times New Roman" w:hAnsi="Times New Roman" w:cs="Times New Roman"/>
          <w:sz w:val="24"/>
          <w:szCs w:val="24"/>
          <w:lang w:val="sr-Cyrl-RS"/>
        </w:rPr>
        <w:t xml:space="preserve">демократска </w:t>
      </w:r>
      <w:r w:rsidR="00A04F68" w:rsidRPr="004B6F2C">
        <w:rPr>
          <w:rFonts w:ascii="Times New Roman" w:hAnsi="Times New Roman" w:cs="Times New Roman"/>
          <w:sz w:val="24"/>
          <w:szCs w:val="24"/>
          <w:lang w:val="sr-Cyrl-RS"/>
        </w:rPr>
        <w:t>процедура за доношење</w:t>
      </w:r>
      <w:r w:rsidR="00044072" w:rsidRPr="004B6F2C">
        <w:rPr>
          <w:rFonts w:ascii="Times New Roman" w:hAnsi="Times New Roman" w:cs="Times New Roman"/>
          <w:sz w:val="24"/>
          <w:szCs w:val="24"/>
          <w:lang w:val="sr-Cyrl-RS"/>
        </w:rPr>
        <w:t xml:space="preserve"> закона</w:t>
      </w:r>
      <w:r w:rsidR="00A04F68" w:rsidRPr="004B6F2C">
        <w:rPr>
          <w:rFonts w:ascii="Times New Roman" w:hAnsi="Times New Roman" w:cs="Times New Roman"/>
          <w:sz w:val="24"/>
          <w:szCs w:val="24"/>
          <w:lang w:val="sr-Cyrl-RS"/>
        </w:rPr>
        <w:t>, обогаћује се парламентарна пракса и олакшава рад народни</w:t>
      </w:r>
      <w:r w:rsidR="00CE7F66" w:rsidRPr="004B6F2C">
        <w:rPr>
          <w:rFonts w:ascii="Times New Roman" w:hAnsi="Times New Roman" w:cs="Times New Roman"/>
          <w:sz w:val="24"/>
          <w:szCs w:val="24"/>
          <w:lang w:val="sr-Cyrl-RS"/>
        </w:rPr>
        <w:t xml:space="preserve">м </w:t>
      </w:r>
      <w:r w:rsidR="00A04F68" w:rsidRPr="004B6F2C">
        <w:rPr>
          <w:rFonts w:ascii="Times New Roman" w:hAnsi="Times New Roman" w:cs="Times New Roman"/>
          <w:sz w:val="24"/>
          <w:szCs w:val="24"/>
          <w:lang w:val="sr-Cyrl-RS"/>
        </w:rPr>
        <w:t>послани</w:t>
      </w:r>
      <w:r w:rsidR="00CE7F66" w:rsidRPr="004B6F2C">
        <w:rPr>
          <w:rFonts w:ascii="Times New Roman" w:hAnsi="Times New Roman" w:cs="Times New Roman"/>
          <w:sz w:val="24"/>
          <w:szCs w:val="24"/>
          <w:lang w:val="sr-Cyrl-RS"/>
        </w:rPr>
        <w:t>цима</w:t>
      </w:r>
      <w:r w:rsidR="00A04F68" w:rsidRPr="004B6F2C">
        <w:rPr>
          <w:rFonts w:ascii="Times New Roman" w:hAnsi="Times New Roman" w:cs="Times New Roman"/>
          <w:sz w:val="24"/>
          <w:szCs w:val="24"/>
          <w:lang w:val="sr-Cyrl-RS"/>
        </w:rPr>
        <w:t xml:space="preserve">. </w:t>
      </w:r>
      <w:r w:rsidR="00CE7F66" w:rsidRPr="004B6F2C">
        <w:rPr>
          <w:rFonts w:ascii="Times New Roman" w:hAnsi="Times New Roman" w:cs="Times New Roman"/>
          <w:sz w:val="24"/>
          <w:szCs w:val="24"/>
          <w:lang w:val="sr-Cyrl-RS"/>
        </w:rPr>
        <w:t>Председник Народне скупштине о</w:t>
      </w:r>
      <w:r w:rsidR="00044072" w:rsidRPr="004B6F2C">
        <w:rPr>
          <w:rFonts w:ascii="Times New Roman" w:hAnsi="Times New Roman" w:cs="Times New Roman"/>
          <w:sz w:val="24"/>
          <w:szCs w:val="24"/>
          <w:lang w:val="sr-Cyrl-RS"/>
        </w:rPr>
        <w:t xml:space="preserve">ценио је  </w:t>
      </w:r>
      <w:r w:rsidR="00721878" w:rsidRPr="004B6F2C">
        <w:rPr>
          <w:rFonts w:ascii="Times New Roman" w:hAnsi="Times New Roman" w:cs="Times New Roman"/>
          <w:sz w:val="24"/>
          <w:szCs w:val="24"/>
          <w:lang w:val="sr-Cyrl-RS"/>
        </w:rPr>
        <w:t xml:space="preserve">да буџет за 2022. годину </w:t>
      </w:r>
      <w:r w:rsidR="004D5811" w:rsidRPr="004B6F2C">
        <w:rPr>
          <w:rFonts w:ascii="Times New Roman" w:hAnsi="Times New Roman" w:cs="Times New Roman"/>
          <w:sz w:val="24"/>
          <w:szCs w:val="24"/>
          <w:lang w:val="sr-Cyrl-RS"/>
        </w:rPr>
        <w:t xml:space="preserve">представља </w:t>
      </w:r>
      <w:r w:rsidR="00D53553" w:rsidRPr="004B6F2C">
        <w:rPr>
          <w:rFonts w:ascii="Times New Roman" w:hAnsi="Times New Roman" w:cs="Times New Roman"/>
          <w:sz w:val="24"/>
          <w:szCs w:val="24"/>
          <w:lang w:val="sr-Cyrl-RS"/>
        </w:rPr>
        <w:t xml:space="preserve">реалан одраз економске моћи </w:t>
      </w:r>
      <w:r w:rsidR="00D53553" w:rsidRPr="004B6F2C">
        <w:rPr>
          <w:rFonts w:ascii="Times New Roman" w:hAnsi="Times New Roman" w:cs="Times New Roman"/>
          <w:sz w:val="24"/>
          <w:szCs w:val="24"/>
          <w:lang w:val="sr-Cyrl-RS"/>
        </w:rPr>
        <w:lastRenderedPageBreak/>
        <w:t>наше државе</w:t>
      </w:r>
      <w:r w:rsidR="004D5811" w:rsidRPr="004B6F2C">
        <w:rPr>
          <w:rFonts w:ascii="Times New Roman" w:hAnsi="Times New Roman" w:cs="Times New Roman"/>
          <w:sz w:val="24"/>
          <w:szCs w:val="24"/>
          <w:lang w:val="sr-Cyrl-RS"/>
        </w:rPr>
        <w:t xml:space="preserve">  која узастопно бележи раст бруто друштвеног производа</w:t>
      </w:r>
      <w:r w:rsidR="006A0829" w:rsidRPr="004B6F2C">
        <w:rPr>
          <w:rFonts w:ascii="Times New Roman" w:hAnsi="Times New Roman" w:cs="Times New Roman"/>
          <w:sz w:val="24"/>
          <w:szCs w:val="24"/>
          <w:lang w:val="sr-Cyrl-RS"/>
        </w:rPr>
        <w:t xml:space="preserve">, </w:t>
      </w:r>
      <w:r w:rsidR="004D5811" w:rsidRPr="004B6F2C">
        <w:rPr>
          <w:rFonts w:ascii="Times New Roman" w:hAnsi="Times New Roman" w:cs="Times New Roman"/>
          <w:sz w:val="24"/>
          <w:szCs w:val="24"/>
          <w:lang w:val="sr-Cyrl-RS"/>
        </w:rPr>
        <w:t xml:space="preserve"> те да </w:t>
      </w:r>
      <w:r w:rsidR="00721878" w:rsidRPr="004B6F2C">
        <w:rPr>
          <w:rFonts w:ascii="Times New Roman" w:hAnsi="Times New Roman" w:cs="Times New Roman"/>
          <w:sz w:val="24"/>
          <w:szCs w:val="24"/>
          <w:lang w:val="sr-Cyrl-RS"/>
        </w:rPr>
        <w:t xml:space="preserve">су </w:t>
      </w:r>
      <w:r w:rsidR="006A2A9A" w:rsidRPr="004B6F2C">
        <w:rPr>
          <w:rFonts w:ascii="Times New Roman" w:hAnsi="Times New Roman" w:cs="Times New Roman"/>
          <w:sz w:val="24"/>
          <w:szCs w:val="24"/>
          <w:lang w:val="sr-Cyrl-RS"/>
        </w:rPr>
        <w:t xml:space="preserve">и у наредној години </w:t>
      </w:r>
      <w:r w:rsidR="00721878" w:rsidRPr="004B6F2C">
        <w:rPr>
          <w:rFonts w:ascii="Times New Roman" w:hAnsi="Times New Roman" w:cs="Times New Roman"/>
          <w:sz w:val="24"/>
          <w:szCs w:val="24"/>
          <w:lang w:val="sr-Cyrl-RS"/>
        </w:rPr>
        <w:t xml:space="preserve">планирана средства за </w:t>
      </w:r>
      <w:r w:rsidR="00D366A9" w:rsidRPr="004B6F2C">
        <w:rPr>
          <w:rFonts w:ascii="Times New Roman" w:hAnsi="Times New Roman" w:cs="Times New Roman"/>
          <w:sz w:val="24"/>
          <w:szCs w:val="24"/>
          <w:lang w:val="sr-Cyrl-RS"/>
        </w:rPr>
        <w:t xml:space="preserve">велике капиталне пројекте, као и </w:t>
      </w:r>
      <w:r w:rsidR="00721878" w:rsidRPr="004B6F2C">
        <w:rPr>
          <w:rFonts w:ascii="Times New Roman" w:hAnsi="Times New Roman" w:cs="Times New Roman"/>
          <w:sz w:val="24"/>
          <w:szCs w:val="24"/>
          <w:lang w:val="sr-Cyrl-RS"/>
        </w:rPr>
        <w:t xml:space="preserve"> средства за </w:t>
      </w:r>
      <w:r w:rsidR="00D366A9" w:rsidRPr="004B6F2C">
        <w:rPr>
          <w:rFonts w:ascii="Times New Roman" w:hAnsi="Times New Roman" w:cs="Times New Roman"/>
          <w:sz w:val="24"/>
          <w:szCs w:val="24"/>
          <w:lang w:val="sr-Cyrl-RS"/>
        </w:rPr>
        <w:t>повећање плата и пензија</w:t>
      </w:r>
      <w:r w:rsidR="00721878" w:rsidRPr="004B6F2C">
        <w:rPr>
          <w:rFonts w:ascii="Times New Roman" w:hAnsi="Times New Roman" w:cs="Times New Roman"/>
          <w:sz w:val="24"/>
          <w:szCs w:val="24"/>
          <w:lang w:val="sr-Cyrl-RS"/>
        </w:rPr>
        <w:t xml:space="preserve">. </w:t>
      </w:r>
      <w:r w:rsidR="006A0829" w:rsidRPr="004B6F2C">
        <w:rPr>
          <w:rFonts w:ascii="Times New Roman" w:hAnsi="Times New Roman" w:cs="Times New Roman"/>
          <w:sz w:val="24"/>
          <w:szCs w:val="24"/>
          <w:lang w:val="sr-Cyrl-RS"/>
        </w:rPr>
        <w:t xml:space="preserve">Председник Народне скупштине говорио је и о плану скупштинских активности у периоду до расписивања </w:t>
      </w:r>
      <w:r w:rsidR="00CE7F66" w:rsidRPr="004B6F2C">
        <w:rPr>
          <w:rFonts w:ascii="Times New Roman" w:hAnsi="Times New Roman" w:cs="Times New Roman"/>
          <w:sz w:val="24"/>
          <w:szCs w:val="24"/>
          <w:lang w:val="sr-Cyrl-RS"/>
        </w:rPr>
        <w:t xml:space="preserve">нових парламентарних </w:t>
      </w:r>
      <w:r w:rsidR="006A0829" w:rsidRPr="004B6F2C">
        <w:rPr>
          <w:rFonts w:ascii="Times New Roman" w:hAnsi="Times New Roman" w:cs="Times New Roman"/>
          <w:sz w:val="24"/>
          <w:szCs w:val="24"/>
          <w:lang w:val="sr-Cyrl-RS"/>
        </w:rPr>
        <w:t>избора.</w:t>
      </w:r>
      <w:r w:rsidR="006A2A9A" w:rsidRPr="004B6F2C">
        <w:rPr>
          <w:rFonts w:ascii="Times New Roman" w:hAnsi="Times New Roman" w:cs="Times New Roman"/>
          <w:sz w:val="24"/>
          <w:szCs w:val="24"/>
          <w:lang w:val="sr-Cyrl-RS"/>
        </w:rPr>
        <w:tab/>
      </w:r>
      <w:r w:rsidR="006A0829" w:rsidRPr="004B6F2C">
        <w:rPr>
          <w:rFonts w:ascii="Times New Roman" w:hAnsi="Times New Roman" w:cs="Times New Roman"/>
          <w:sz w:val="24"/>
          <w:szCs w:val="24"/>
          <w:lang w:val="sr-Cyrl-RS"/>
        </w:rPr>
        <w:t xml:space="preserve"> </w:t>
      </w:r>
    </w:p>
    <w:p w:rsidR="00DC11EF" w:rsidRPr="004B6F2C" w:rsidRDefault="005C5A85" w:rsidP="00E057E3">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lang w:val="sr-Cyrl-RS"/>
        </w:rPr>
        <w:t xml:space="preserve">  </w:t>
      </w:r>
    </w:p>
    <w:p w:rsidR="00FF1FCA" w:rsidRPr="004B6F2C" w:rsidRDefault="000A660F" w:rsidP="00D412A4">
      <w:pPr>
        <w:spacing w:line="274" w:lineRule="exact"/>
        <w:jc w:val="both"/>
        <w:rPr>
          <w:lang w:val="sr-Cyrl-RS"/>
        </w:rPr>
      </w:pPr>
      <w:r w:rsidRPr="004B6F2C">
        <w:rPr>
          <w:lang w:val="sr-Cyrl-RS"/>
        </w:rPr>
        <w:t>Саша Стевановић, државни секретар у Министарству финансија, изнео је основне илустративне податке о предлогу буџета за 2022. годину, као и о реализацији буџета за 2020. годину.</w:t>
      </w:r>
    </w:p>
    <w:p w:rsidR="00DD31A2" w:rsidRPr="004B6F2C" w:rsidRDefault="00FF1FCA" w:rsidP="00D412A4">
      <w:pPr>
        <w:spacing w:line="274" w:lineRule="exact"/>
        <w:jc w:val="both"/>
        <w:rPr>
          <w:rFonts w:eastAsiaTheme="minorHAnsi"/>
          <w:lang w:val="sr-Cyrl-RS" w:eastAsia="en-US"/>
        </w:rPr>
      </w:pPr>
      <w:r w:rsidRPr="004B6F2C">
        <w:rPr>
          <w:lang w:val="sr-Cyrl-RS"/>
        </w:rPr>
        <w:t>Рекао је  да су у</w:t>
      </w:r>
      <w:r w:rsidR="00DD31A2" w:rsidRPr="004B6F2C">
        <w:rPr>
          <w:rFonts w:eastAsiaTheme="minorHAnsi"/>
          <w:lang w:val="sr-Cyrl-RS" w:eastAsia="en-US"/>
        </w:rPr>
        <w:t xml:space="preserve"> буџету за 2022. годину предвиђена средства за даља инвестициона улагања и привредни развој, уз очување монетарне и </w:t>
      </w:r>
      <w:r w:rsidR="00D366A9" w:rsidRPr="004B6F2C">
        <w:rPr>
          <w:rFonts w:eastAsiaTheme="minorHAnsi"/>
          <w:lang w:val="sr-Cyrl-RS" w:eastAsia="en-US"/>
        </w:rPr>
        <w:t>фискалне</w:t>
      </w:r>
      <w:r w:rsidR="00DD31A2" w:rsidRPr="004B6F2C">
        <w:rPr>
          <w:rFonts w:eastAsiaTheme="minorHAnsi"/>
          <w:lang w:val="sr-Cyrl-RS" w:eastAsia="en-US"/>
        </w:rPr>
        <w:t xml:space="preserve"> стабилности и животног стандарда грађана. </w:t>
      </w:r>
      <w:r w:rsidR="003D1863" w:rsidRPr="004B6F2C">
        <w:rPr>
          <w:rFonts w:eastAsiaTheme="minorHAnsi"/>
          <w:lang w:val="sr-Cyrl-RS" w:eastAsia="en-US"/>
        </w:rPr>
        <w:t>У</w:t>
      </w:r>
      <w:r w:rsidR="00DD31A2" w:rsidRPr="004B6F2C">
        <w:rPr>
          <w:rFonts w:eastAsiaTheme="minorHAnsi"/>
          <w:lang w:val="sr-Cyrl-RS" w:eastAsia="en-US"/>
        </w:rPr>
        <w:t xml:space="preserve">купни буџетски приходи и примања повећани за </w:t>
      </w:r>
      <w:r w:rsidR="00DD31A2" w:rsidRPr="004B6F2C">
        <w:rPr>
          <w:rFonts w:eastAsia="Times New Roman"/>
          <w:color w:val="000000"/>
          <w:lang w:val="sr-Cyrl-RS" w:eastAsia="en-US"/>
        </w:rPr>
        <w:t>1</w:t>
      </w:r>
      <w:r w:rsidR="00DD31A2" w:rsidRPr="004B6F2C">
        <w:rPr>
          <w:rFonts w:eastAsia="Times New Roman"/>
          <w:color w:val="000000"/>
          <w:lang w:val="en-US" w:eastAsia="en-US"/>
        </w:rPr>
        <w:t>,</w:t>
      </w:r>
      <w:r w:rsidR="00DD31A2" w:rsidRPr="004B6F2C">
        <w:rPr>
          <w:rFonts w:eastAsia="Times New Roman"/>
          <w:color w:val="000000"/>
          <w:lang w:val="sr-Cyrl-RS" w:eastAsia="en-US"/>
        </w:rPr>
        <w:t>9 одсто у односу на 2021. годину, а да су</w:t>
      </w:r>
      <w:r w:rsidR="00DD31A2" w:rsidRPr="004B6F2C">
        <w:rPr>
          <w:rFonts w:eastAsiaTheme="minorHAnsi"/>
          <w:lang w:val="sr-Cyrl-RS" w:eastAsia="en-US"/>
        </w:rPr>
        <w:t xml:space="preserve"> у</w:t>
      </w:r>
      <w:proofErr w:type="spellStart"/>
      <w:r w:rsidR="00DD31A2" w:rsidRPr="004B6F2C">
        <w:rPr>
          <w:rFonts w:eastAsiaTheme="minorHAnsi"/>
          <w:lang w:val="en-US" w:eastAsia="en-US"/>
        </w:rPr>
        <w:t>купни</w:t>
      </w:r>
      <w:proofErr w:type="spellEnd"/>
      <w:r w:rsidR="00DD31A2" w:rsidRPr="004B6F2C">
        <w:rPr>
          <w:rFonts w:eastAsiaTheme="minorHAnsi"/>
          <w:lang w:val="en-US" w:eastAsia="en-US"/>
        </w:rPr>
        <w:t xml:space="preserve"> </w:t>
      </w:r>
      <w:proofErr w:type="spellStart"/>
      <w:r w:rsidR="00DD31A2" w:rsidRPr="004B6F2C">
        <w:rPr>
          <w:rFonts w:eastAsiaTheme="minorHAnsi"/>
          <w:lang w:val="en-US" w:eastAsia="en-US"/>
        </w:rPr>
        <w:t>расходи</w:t>
      </w:r>
      <w:proofErr w:type="spellEnd"/>
      <w:r w:rsidR="00DD31A2" w:rsidRPr="004B6F2C">
        <w:rPr>
          <w:rFonts w:eastAsiaTheme="minorHAnsi"/>
          <w:lang w:val="en-US" w:eastAsia="en-US"/>
        </w:rPr>
        <w:t xml:space="preserve"> и </w:t>
      </w:r>
      <w:proofErr w:type="spellStart"/>
      <w:r w:rsidR="00DD31A2" w:rsidRPr="004B6F2C">
        <w:rPr>
          <w:rFonts w:eastAsiaTheme="minorHAnsi"/>
          <w:lang w:val="en-US" w:eastAsia="en-US"/>
        </w:rPr>
        <w:t>издаци</w:t>
      </w:r>
      <w:proofErr w:type="spellEnd"/>
      <w:r w:rsidR="00DD31A2" w:rsidRPr="004B6F2C">
        <w:rPr>
          <w:rFonts w:eastAsiaTheme="minorHAnsi"/>
          <w:lang w:val="en-US" w:eastAsia="en-US"/>
        </w:rPr>
        <w:t xml:space="preserve"> </w:t>
      </w:r>
      <w:proofErr w:type="spellStart"/>
      <w:r w:rsidR="00DD31A2" w:rsidRPr="004B6F2C">
        <w:rPr>
          <w:rFonts w:eastAsiaTheme="minorHAnsi"/>
          <w:lang w:val="en-US" w:eastAsia="en-US"/>
        </w:rPr>
        <w:t>смање</w:t>
      </w:r>
      <w:proofErr w:type="spellEnd"/>
      <w:r w:rsidR="00DD31A2" w:rsidRPr="004B6F2C">
        <w:rPr>
          <w:rFonts w:eastAsiaTheme="minorHAnsi"/>
          <w:lang w:val="sr-Cyrl-RS" w:eastAsia="en-US"/>
        </w:rPr>
        <w:t>ни</w:t>
      </w:r>
      <w:r w:rsidR="00DD31A2" w:rsidRPr="004B6F2C">
        <w:rPr>
          <w:rFonts w:eastAsiaTheme="minorHAnsi"/>
          <w:lang w:val="en-US" w:eastAsia="en-US"/>
        </w:rPr>
        <w:t xml:space="preserve"> </w:t>
      </w:r>
      <w:r w:rsidR="00DD31A2" w:rsidRPr="004B6F2C">
        <w:rPr>
          <w:rFonts w:eastAsiaTheme="minorHAnsi"/>
          <w:lang w:val="sr-Cyrl-RS" w:eastAsia="en-US"/>
        </w:rPr>
        <w:t xml:space="preserve">за </w:t>
      </w:r>
      <w:r w:rsidR="00DD31A2" w:rsidRPr="004B6F2C">
        <w:rPr>
          <w:rFonts w:eastAsiaTheme="minorHAnsi"/>
          <w:lang w:val="en-US" w:eastAsia="en-US"/>
        </w:rPr>
        <w:t xml:space="preserve"> 4,23% у </w:t>
      </w:r>
      <w:proofErr w:type="spellStart"/>
      <w:r w:rsidR="00DD31A2" w:rsidRPr="004B6F2C">
        <w:rPr>
          <w:rFonts w:eastAsiaTheme="minorHAnsi"/>
          <w:lang w:val="en-US" w:eastAsia="en-US"/>
        </w:rPr>
        <w:t>односу</w:t>
      </w:r>
      <w:proofErr w:type="spellEnd"/>
      <w:r w:rsidR="00DD31A2" w:rsidRPr="004B6F2C">
        <w:rPr>
          <w:rFonts w:eastAsiaTheme="minorHAnsi"/>
          <w:lang w:val="en-US" w:eastAsia="en-US"/>
        </w:rPr>
        <w:t xml:space="preserve"> </w:t>
      </w:r>
      <w:proofErr w:type="spellStart"/>
      <w:r w:rsidR="00DD31A2" w:rsidRPr="004B6F2C">
        <w:rPr>
          <w:rFonts w:eastAsiaTheme="minorHAnsi"/>
          <w:lang w:val="en-US" w:eastAsia="en-US"/>
        </w:rPr>
        <w:t>на</w:t>
      </w:r>
      <w:proofErr w:type="spellEnd"/>
      <w:r w:rsidR="00DD31A2" w:rsidRPr="004B6F2C">
        <w:rPr>
          <w:rFonts w:eastAsiaTheme="minorHAnsi"/>
          <w:lang w:val="en-US" w:eastAsia="en-US"/>
        </w:rPr>
        <w:t xml:space="preserve"> </w:t>
      </w:r>
      <w:r w:rsidR="00DD31A2" w:rsidRPr="004B6F2C">
        <w:rPr>
          <w:rFonts w:eastAsiaTheme="minorHAnsi"/>
          <w:lang w:val="sr-Cyrl-RS" w:eastAsia="en-US"/>
        </w:rPr>
        <w:t>други ребаланс</w:t>
      </w:r>
      <w:r w:rsidR="00DD31A2" w:rsidRPr="004B6F2C">
        <w:rPr>
          <w:rFonts w:eastAsiaTheme="minorHAnsi"/>
          <w:lang w:val="en-US" w:eastAsia="en-US"/>
        </w:rPr>
        <w:t xml:space="preserve"> </w:t>
      </w:r>
      <w:proofErr w:type="spellStart"/>
      <w:r w:rsidR="00DD31A2" w:rsidRPr="004B6F2C">
        <w:rPr>
          <w:rFonts w:eastAsiaTheme="minorHAnsi"/>
          <w:lang w:val="en-US" w:eastAsia="en-US"/>
        </w:rPr>
        <w:t>буџета</w:t>
      </w:r>
      <w:proofErr w:type="spellEnd"/>
      <w:r w:rsidR="00DD31A2" w:rsidRPr="004B6F2C">
        <w:rPr>
          <w:rFonts w:eastAsiaTheme="minorHAnsi"/>
          <w:lang w:val="en-US" w:eastAsia="en-US"/>
        </w:rPr>
        <w:t xml:space="preserve"> </w:t>
      </w:r>
      <w:proofErr w:type="spellStart"/>
      <w:r w:rsidR="00DD31A2" w:rsidRPr="004B6F2C">
        <w:rPr>
          <w:rFonts w:eastAsiaTheme="minorHAnsi"/>
          <w:lang w:val="en-US" w:eastAsia="en-US"/>
        </w:rPr>
        <w:t>за</w:t>
      </w:r>
      <w:proofErr w:type="spellEnd"/>
      <w:r w:rsidR="00DD31A2" w:rsidRPr="004B6F2C">
        <w:rPr>
          <w:rFonts w:eastAsiaTheme="minorHAnsi"/>
          <w:lang w:val="en-US" w:eastAsia="en-US"/>
        </w:rPr>
        <w:t xml:space="preserve"> 2021. </w:t>
      </w:r>
      <w:r w:rsidR="00DD31A2" w:rsidRPr="004B6F2C">
        <w:rPr>
          <w:rFonts w:eastAsiaTheme="minorHAnsi"/>
          <w:lang w:val="sr-Cyrl-RS" w:eastAsia="en-US"/>
        </w:rPr>
        <w:t>г</w:t>
      </w:r>
      <w:proofErr w:type="spellStart"/>
      <w:r w:rsidR="00DD31A2" w:rsidRPr="004B6F2C">
        <w:rPr>
          <w:rFonts w:eastAsiaTheme="minorHAnsi"/>
          <w:lang w:val="en-US" w:eastAsia="en-US"/>
        </w:rPr>
        <w:t>одину</w:t>
      </w:r>
      <w:proofErr w:type="spellEnd"/>
      <w:r w:rsidR="00DD31A2" w:rsidRPr="004B6F2C">
        <w:rPr>
          <w:rFonts w:eastAsiaTheme="minorHAnsi"/>
          <w:lang w:val="sr-Cyrl-RS" w:eastAsia="en-US"/>
        </w:rPr>
        <w:t xml:space="preserve">. </w:t>
      </w:r>
      <w:proofErr w:type="spellStart"/>
      <w:r w:rsidR="00DD31A2" w:rsidRPr="004B6F2C">
        <w:rPr>
          <w:rFonts w:eastAsia="Times New Roman"/>
          <w:color w:val="000000"/>
          <w:lang w:val="en-US" w:eastAsia="en-US"/>
        </w:rPr>
        <w:t>Пројектовани</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дефицит</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опште</w:t>
      </w:r>
      <w:proofErr w:type="spellEnd"/>
      <w:r w:rsidR="00DD31A2" w:rsidRPr="004B6F2C">
        <w:rPr>
          <w:rFonts w:eastAsia="Times New Roman"/>
          <w:color w:val="000000"/>
          <w:lang w:val="en-US" w:eastAsia="en-US"/>
        </w:rPr>
        <w:t xml:space="preserve"> </w:t>
      </w:r>
      <w:proofErr w:type="spellStart"/>
      <w:proofErr w:type="gramStart"/>
      <w:r w:rsidR="00DD31A2" w:rsidRPr="004B6F2C">
        <w:rPr>
          <w:rFonts w:eastAsia="Times New Roman"/>
          <w:color w:val="000000"/>
          <w:lang w:val="en-US" w:eastAsia="en-US"/>
        </w:rPr>
        <w:t>државе</w:t>
      </w:r>
      <w:proofErr w:type="spellEnd"/>
      <w:r w:rsidR="00DD31A2" w:rsidRPr="004B6F2C">
        <w:rPr>
          <w:rFonts w:eastAsia="Times New Roman"/>
          <w:color w:val="000000"/>
          <w:lang w:val="en-US" w:eastAsia="en-US"/>
        </w:rPr>
        <w:t xml:space="preserve"> </w:t>
      </w:r>
      <w:r w:rsidR="00DD31A2" w:rsidRPr="004B6F2C">
        <w:rPr>
          <w:rFonts w:eastAsia="Times New Roman"/>
          <w:color w:val="000000"/>
          <w:lang w:val="sr-Cyrl-RS" w:eastAsia="en-US"/>
        </w:rPr>
        <w:t xml:space="preserve"> </w:t>
      </w:r>
      <w:r w:rsidR="00DD31A2" w:rsidRPr="004B6F2C">
        <w:rPr>
          <w:rFonts w:eastAsia="Times New Roman"/>
          <w:color w:val="000000"/>
          <w:lang w:val="en-US" w:eastAsia="en-US"/>
        </w:rPr>
        <w:t>у</w:t>
      </w:r>
      <w:proofErr w:type="gramEnd"/>
      <w:r w:rsidR="00DD31A2" w:rsidRPr="004B6F2C">
        <w:rPr>
          <w:rFonts w:eastAsia="Times New Roman"/>
          <w:color w:val="000000"/>
          <w:lang w:val="en-US" w:eastAsia="en-US"/>
        </w:rPr>
        <w:t xml:space="preserve"> 2022. </w:t>
      </w:r>
      <w:proofErr w:type="spellStart"/>
      <w:proofErr w:type="gramStart"/>
      <w:r w:rsidR="00DD31A2" w:rsidRPr="004B6F2C">
        <w:rPr>
          <w:rFonts w:eastAsia="Times New Roman"/>
          <w:color w:val="000000"/>
          <w:lang w:val="en-US" w:eastAsia="en-US"/>
        </w:rPr>
        <w:t>години</w:t>
      </w:r>
      <w:proofErr w:type="spellEnd"/>
      <w:proofErr w:type="gram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износи</w:t>
      </w:r>
      <w:proofErr w:type="spellEnd"/>
      <w:r w:rsidR="00DD31A2" w:rsidRPr="004B6F2C">
        <w:rPr>
          <w:rFonts w:eastAsia="Times New Roman"/>
          <w:color w:val="000000"/>
          <w:lang w:val="sr-Cyrl-RS" w:eastAsia="en-US"/>
        </w:rPr>
        <w:t>ће</w:t>
      </w:r>
      <w:r w:rsidR="00DD31A2" w:rsidRPr="004B6F2C">
        <w:rPr>
          <w:rFonts w:eastAsia="Times New Roman"/>
          <w:color w:val="000000"/>
          <w:lang w:val="en-US" w:eastAsia="en-US"/>
        </w:rPr>
        <w:t xml:space="preserve"> </w:t>
      </w:r>
      <w:r w:rsidR="00DD31A2" w:rsidRPr="004B6F2C">
        <w:rPr>
          <w:rFonts w:eastAsia="Times New Roman"/>
          <w:color w:val="000000"/>
          <w:lang w:val="sr-Cyrl-RS" w:eastAsia="en-US"/>
        </w:rPr>
        <w:t xml:space="preserve"> </w:t>
      </w:r>
      <w:r w:rsidR="00DD31A2" w:rsidRPr="004B6F2C">
        <w:rPr>
          <w:rFonts w:eastAsia="Times New Roman"/>
          <w:color w:val="000000"/>
          <w:lang w:val="en-US" w:eastAsia="en-US"/>
        </w:rPr>
        <w:t xml:space="preserve">3% </w:t>
      </w:r>
      <w:r w:rsidR="00DD31A2" w:rsidRPr="004B6F2C">
        <w:rPr>
          <w:rFonts w:eastAsia="Times New Roman"/>
          <w:color w:val="000000"/>
          <w:lang w:val="sr-Cyrl-RS" w:eastAsia="en-US"/>
        </w:rPr>
        <w:t xml:space="preserve"> </w:t>
      </w:r>
      <w:r w:rsidR="00DD31A2" w:rsidRPr="004B6F2C">
        <w:rPr>
          <w:rFonts w:eastAsia="Times New Roman"/>
          <w:color w:val="000000"/>
          <w:lang w:val="en-US" w:eastAsia="en-US"/>
        </w:rPr>
        <w:t>БДП</w:t>
      </w:r>
      <w:r w:rsidR="00DD31A2" w:rsidRPr="004B6F2C">
        <w:rPr>
          <w:rFonts w:eastAsia="Times New Roman"/>
          <w:color w:val="000000"/>
          <w:lang w:val="sr-Cyrl-RS" w:eastAsia="en-US"/>
        </w:rPr>
        <w:t>-а</w:t>
      </w:r>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док</w:t>
      </w:r>
      <w:proofErr w:type="spellEnd"/>
      <w:r w:rsidR="00DD31A2" w:rsidRPr="004B6F2C">
        <w:rPr>
          <w:rFonts w:eastAsia="Times New Roman"/>
          <w:color w:val="000000"/>
          <w:lang w:val="en-US" w:eastAsia="en-US"/>
        </w:rPr>
        <w:t xml:space="preserve"> </w:t>
      </w:r>
      <w:r w:rsidR="00DD31A2" w:rsidRPr="004B6F2C">
        <w:rPr>
          <w:rFonts w:eastAsia="Times New Roman"/>
          <w:color w:val="000000"/>
          <w:lang w:val="sr-Cyrl-RS" w:eastAsia="en-US"/>
        </w:rPr>
        <w:t>ће</w:t>
      </w:r>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јавни</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дуг</w:t>
      </w:r>
      <w:proofErr w:type="spellEnd"/>
      <w:r w:rsidR="00DD31A2" w:rsidRPr="004B6F2C">
        <w:rPr>
          <w:rFonts w:eastAsia="Times New Roman"/>
          <w:color w:val="000000"/>
          <w:lang w:val="en-US" w:eastAsia="en-US"/>
        </w:rPr>
        <w:t xml:space="preserve"> </w:t>
      </w:r>
      <w:r w:rsidR="00DD31A2" w:rsidRPr="004B6F2C">
        <w:rPr>
          <w:rFonts w:eastAsia="Times New Roman"/>
          <w:color w:val="000000"/>
          <w:lang w:val="sr-Cyrl-RS" w:eastAsia="en-US"/>
        </w:rPr>
        <w:t>на централном нивоу бити</w:t>
      </w:r>
      <w:r w:rsidR="00DD31A2" w:rsidRPr="004B6F2C">
        <w:rPr>
          <w:rFonts w:eastAsia="Times New Roman"/>
          <w:color w:val="000000"/>
          <w:lang w:val="en-US" w:eastAsia="en-US"/>
        </w:rPr>
        <w:t xml:space="preserve"> </w:t>
      </w:r>
      <w:r w:rsidR="00DD31A2" w:rsidRPr="004B6F2C">
        <w:rPr>
          <w:rFonts w:eastAsia="Times New Roman"/>
          <w:color w:val="000000"/>
          <w:lang w:val="sr-Cyrl-RS" w:eastAsia="en-US"/>
        </w:rPr>
        <w:t>до</w:t>
      </w:r>
      <w:r w:rsidR="00DD31A2" w:rsidRPr="004B6F2C">
        <w:rPr>
          <w:rFonts w:eastAsia="Times New Roman"/>
          <w:color w:val="000000"/>
          <w:lang w:val="en-US" w:eastAsia="en-US"/>
        </w:rPr>
        <w:t xml:space="preserve"> 5</w:t>
      </w:r>
      <w:r w:rsidR="00DD31A2" w:rsidRPr="004B6F2C">
        <w:rPr>
          <w:rFonts w:eastAsia="Times New Roman"/>
          <w:color w:val="000000"/>
          <w:lang w:val="sr-Cyrl-RS" w:eastAsia="en-US"/>
        </w:rPr>
        <w:t>5</w:t>
      </w:r>
      <w:r w:rsidR="00DD31A2" w:rsidRPr="004B6F2C">
        <w:rPr>
          <w:rFonts w:eastAsia="Times New Roman"/>
          <w:color w:val="000000"/>
          <w:lang w:val="en-US" w:eastAsia="en-US"/>
        </w:rPr>
        <w:t>,5% БДП</w:t>
      </w:r>
      <w:r w:rsidR="00DD31A2" w:rsidRPr="004B6F2C">
        <w:rPr>
          <w:rFonts w:eastAsia="Times New Roman"/>
          <w:color w:val="000000"/>
          <w:lang w:val="sr-Cyrl-RS" w:eastAsia="en-US"/>
        </w:rPr>
        <w:t>-а</w:t>
      </w:r>
      <w:r w:rsidR="00DD31A2" w:rsidRPr="004B6F2C">
        <w:rPr>
          <w:rFonts w:eastAsia="Times New Roman"/>
          <w:color w:val="000000"/>
          <w:lang w:val="en-US" w:eastAsia="en-US"/>
        </w:rPr>
        <w:t>.</w:t>
      </w:r>
      <w:r w:rsidR="00DD31A2" w:rsidRPr="004B6F2C">
        <w:rPr>
          <w:rFonts w:eastAsia="Times New Roman"/>
          <w:color w:val="000000"/>
          <w:lang w:val="sr-Cyrl-RS" w:eastAsia="en-US"/>
        </w:rPr>
        <w:t xml:space="preserve"> </w:t>
      </w:r>
      <w:proofErr w:type="spellStart"/>
      <w:r w:rsidR="00DD31A2" w:rsidRPr="004B6F2C">
        <w:rPr>
          <w:rFonts w:eastAsia="Times New Roman"/>
          <w:color w:val="000000"/>
          <w:lang w:val="en-US" w:eastAsia="en-US"/>
        </w:rPr>
        <w:t>Средњорочни</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фискални</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оквир</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предвиђа</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постепено</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смањење</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дефицита</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опште</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државе</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на</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ниво</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од</w:t>
      </w:r>
      <w:proofErr w:type="spellEnd"/>
      <w:r w:rsidR="00DD31A2" w:rsidRPr="004B6F2C">
        <w:rPr>
          <w:rFonts w:eastAsia="Times New Roman"/>
          <w:color w:val="000000"/>
          <w:lang w:val="en-US" w:eastAsia="en-US"/>
        </w:rPr>
        <w:t xml:space="preserve"> 1</w:t>
      </w:r>
      <w:r w:rsidR="00DD31A2" w:rsidRPr="004B6F2C">
        <w:rPr>
          <w:rFonts w:eastAsia="Times New Roman"/>
          <w:color w:val="000000"/>
          <w:lang w:val="sr-Cyrl-RS" w:eastAsia="en-US"/>
        </w:rPr>
        <w:t>одсто</w:t>
      </w:r>
      <w:r w:rsidR="00DD31A2" w:rsidRPr="004B6F2C">
        <w:rPr>
          <w:rFonts w:eastAsia="Times New Roman"/>
          <w:color w:val="000000"/>
          <w:lang w:val="en-US" w:eastAsia="en-US"/>
        </w:rPr>
        <w:t xml:space="preserve"> БДП</w:t>
      </w:r>
      <w:r w:rsidR="00DD31A2" w:rsidRPr="004B6F2C">
        <w:rPr>
          <w:rFonts w:eastAsia="Times New Roman"/>
          <w:color w:val="000000"/>
          <w:lang w:val="sr-Cyrl-RS" w:eastAsia="en-US"/>
        </w:rPr>
        <w:t>-а</w:t>
      </w:r>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до</w:t>
      </w:r>
      <w:proofErr w:type="spellEnd"/>
      <w:r w:rsidR="00DD31A2" w:rsidRPr="004B6F2C">
        <w:rPr>
          <w:rFonts w:eastAsia="Times New Roman"/>
          <w:color w:val="000000"/>
          <w:lang w:val="en-US" w:eastAsia="en-US"/>
        </w:rPr>
        <w:t xml:space="preserve"> 2024. </w:t>
      </w:r>
      <w:proofErr w:type="spellStart"/>
      <w:proofErr w:type="gramStart"/>
      <w:r w:rsidR="00DD31A2" w:rsidRPr="004B6F2C">
        <w:rPr>
          <w:rFonts w:eastAsia="Times New Roman"/>
          <w:color w:val="000000"/>
          <w:lang w:val="en-US" w:eastAsia="en-US"/>
        </w:rPr>
        <w:t>године</w:t>
      </w:r>
      <w:proofErr w:type="spellEnd"/>
      <w:proofErr w:type="gramEnd"/>
      <w:r w:rsidR="00DD31A2" w:rsidRPr="004B6F2C">
        <w:rPr>
          <w:rFonts w:eastAsia="Times New Roman"/>
          <w:color w:val="000000"/>
          <w:lang w:val="en-US" w:eastAsia="en-US"/>
        </w:rPr>
        <w:t xml:space="preserve"> и </w:t>
      </w:r>
      <w:proofErr w:type="spellStart"/>
      <w:r w:rsidR="00DD31A2" w:rsidRPr="004B6F2C">
        <w:rPr>
          <w:rFonts w:eastAsia="Times New Roman"/>
          <w:color w:val="000000"/>
          <w:lang w:val="en-US" w:eastAsia="en-US"/>
        </w:rPr>
        <w:t>пад</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учешћа</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јавног</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дуга</w:t>
      </w:r>
      <w:proofErr w:type="spellEnd"/>
      <w:r w:rsidR="00DD31A2" w:rsidRPr="004B6F2C">
        <w:rPr>
          <w:rFonts w:eastAsia="Times New Roman"/>
          <w:color w:val="000000"/>
          <w:lang w:val="en-US" w:eastAsia="en-US"/>
        </w:rPr>
        <w:t xml:space="preserve"> </w:t>
      </w:r>
      <w:proofErr w:type="spellStart"/>
      <w:r w:rsidR="00DD31A2" w:rsidRPr="004B6F2C">
        <w:rPr>
          <w:rFonts w:eastAsia="Times New Roman"/>
          <w:color w:val="000000"/>
          <w:lang w:val="en-US" w:eastAsia="en-US"/>
        </w:rPr>
        <w:t>на</w:t>
      </w:r>
      <w:proofErr w:type="spellEnd"/>
      <w:r w:rsidR="00DD31A2" w:rsidRPr="004B6F2C">
        <w:rPr>
          <w:rFonts w:eastAsia="Times New Roman"/>
          <w:color w:val="000000"/>
          <w:lang w:val="en-US" w:eastAsia="en-US"/>
        </w:rPr>
        <w:t xml:space="preserve"> 53,8% БДП-а.</w:t>
      </w:r>
      <w:r w:rsidR="00DD31A2" w:rsidRPr="004B6F2C">
        <w:rPr>
          <w:rFonts w:eastAsia="Times New Roman"/>
          <w:color w:val="000000"/>
          <w:lang w:val="sr-Cyrl-RS" w:eastAsia="en-US"/>
        </w:rPr>
        <w:t xml:space="preserve">  Пројектовани раст БДП-а износи 4,5 одсто. </w:t>
      </w:r>
      <w:r w:rsidR="00DD31A2" w:rsidRPr="004B6F2C">
        <w:rPr>
          <w:rFonts w:eastAsiaTheme="minorHAnsi"/>
          <w:lang w:val="sr-Cyrl-RS" w:eastAsia="en-US"/>
        </w:rPr>
        <w:t xml:space="preserve">Овим буџетом предвиђено је повећање пензија и плата у јавном сектору. Пензије ће по швајцарској формули бити веће за 5,5 процената, а сви пензионери ће почетком следеће године добити и додатних 20.000 динара. Плате за запослене у војсци, здравству и социјалним службама биће повећане 8 одсто, док  ће плате свих других запослених у јавном сектору бити повећане за 7 одсто. Такође, од 1. јануара очекује се повећање минималне зараде за 9,4 одсто, тако да ће минимална зарада износити 35.012 динара. Планирано је и повећање неопорезивог дела бруто зараде са 18.300 динара на 19.300, уз истовремено смањење стопе доприноса ПИО на терет послодавца за 0,5 одсто. Буџетом је за капиталне инвестиције на нивоу опште државе предвиђено 486 милијарди динара, што износи 7,3 одсто БДП-а. Наставиће се јавна улагања у ауто путеве, железничку инфраструктуру, школе, болнице, фабрике за пречишћавање отпадних вода и канализацију и друге пројекте за здравију животну средину. </w:t>
      </w:r>
    </w:p>
    <w:p w:rsidR="00DD31A2" w:rsidRPr="004B6F2C" w:rsidRDefault="00282537" w:rsidP="00D412A4">
      <w:pPr>
        <w:spacing w:line="274" w:lineRule="exact"/>
        <w:jc w:val="both"/>
        <w:rPr>
          <w:rFonts w:eastAsiaTheme="minorHAnsi"/>
          <w:lang w:val="sr-Cyrl-RS" w:eastAsia="en-US"/>
        </w:rPr>
      </w:pPr>
      <w:r w:rsidRPr="004B6F2C">
        <w:rPr>
          <w:rFonts w:eastAsiaTheme="minorHAnsi"/>
          <w:lang w:val="sr-Cyrl-RS" w:eastAsia="en-US"/>
        </w:rPr>
        <w:t>Приликом представљања Предлога закона о</w:t>
      </w:r>
      <w:r w:rsidR="00FF1FCA" w:rsidRPr="004B6F2C">
        <w:rPr>
          <w:rFonts w:eastAsiaTheme="minorHAnsi"/>
          <w:lang w:val="sr-Cyrl-RS" w:eastAsia="en-US"/>
        </w:rPr>
        <w:t xml:space="preserve"> </w:t>
      </w:r>
      <w:r w:rsidRPr="004B6F2C">
        <w:rPr>
          <w:rFonts w:eastAsiaTheme="minorHAnsi"/>
          <w:lang w:val="sr-Cyrl-RS" w:eastAsia="en-US"/>
        </w:rPr>
        <w:t>з</w:t>
      </w:r>
      <w:r w:rsidR="00FF1FCA" w:rsidRPr="004B6F2C">
        <w:rPr>
          <w:rFonts w:eastAsiaTheme="minorHAnsi"/>
          <w:lang w:val="sr-Cyrl-RS" w:eastAsia="en-US"/>
        </w:rPr>
        <w:t xml:space="preserve">авршном рачуну буџета за 2020. годину, </w:t>
      </w:r>
      <w:r w:rsidRPr="004B6F2C">
        <w:rPr>
          <w:rFonts w:eastAsiaTheme="minorHAnsi"/>
          <w:lang w:val="sr-Cyrl-RS" w:eastAsia="en-US"/>
        </w:rPr>
        <w:t xml:space="preserve"> </w:t>
      </w:r>
      <w:r w:rsidR="00FF1FCA" w:rsidRPr="004B6F2C">
        <w:rPr>
          <w:rFonts w:eastAsiaTheme="minorHAnsi"/>
          <w:lang w:val="sr-Cyrl-RS" w:eastAsia="en-US"/>
        </w:rPr>
        <w:t>р</w:t>
      </w:r>
      <w:r w:rsidR="00DD31A2" w:rsidRPr="004B6F2C">
        <w:rPr>
          <w:rFonts w:eastAsiaTheme="minorHAnsi"/>
          <w:lang w:val="sr-Cyrl-RS" w:eastAsia="en-US"/>
        </w:rPr>
        <w:t xml:space="preserve">екао је да су </w:t>
      </w:r>
      <w:r w:rsidR="00A15C98" w:rsidRPr="004B6F2C">
        <w:rPr>
          <w:rFonts w:eastAsiaTheme="minorHAnsi"/>
          <w:lang w:val="sr-Cyrl-RS" w:eastAsia="en-US"/>
        </w:rPr>
        <w:t xml:space="preserve">приходи и примања буџета </w:t>
      </w:r>
      <w:r w:rsidRPr="004B6F2C">
        <w:rPr>
          <w:rFonts w:eastAsiaTheme="minorHAnsi"/>
          <w:lang w:val="sr-Cyrl-RS" w:eastAsia="en-US"/>
        </w:rPr>
        <w:t xml:space="preserve">за 2020. годину </w:t>
      </w:r>
      <w:r w:rsidR="00DD31A2" w:rsidRPr="004B6F2C">
        <w:rPr>
          <w:rFonts w:eastAsiaTheme="minorHAnsi"/>
          <w:lang w:val="sr-Cyrl-RS" w:eastAsia="en-US"/>
        </w:rPr>
        <w:t>остварени 100,8 одсто у односу на план, а да су расходи и издаци буџета извршени 99,2 одсто у односу на план</w:t>
      </w:r>
      <w:r w:rsidRPr="004B6F2C">
        <w:rPr>
          <w:rFonts w:eastAsiaTheme="minorHAnsi"/>
          <w:lang w:val="sr-Cyrl-RS" w:eastAsia="en-US"/>
        </w:rPr>
        <w:t xml:space="preserve">, као и </w:t>
      </w:r>
      <w:r w:rsidR="004C1C26" w:rsidRPr="004B6F2C">
        <w:rPr>
          <w:rFonts w:eastAsiaTheme="minorHAnsi"/>
          <w:lang w:val="sr-Cyrl-RS" w:eastAsia="en-US"/>
        </w:rPr>
        <w:t xml:space="preserve">то </w:t>
      </w:r>
      <w:r w:rsidRPr="004B6F2C">
        <w:rPr>
          <w:rFonts w:eastAsiaTheme="minorHAnsi"/>
          <w:lang w:val="sr-Cyrl-RS" w:eastAsia="en-US"/>
        </w:rPr>
        <w:t>да је Министарство финансија поступило по већини  препорука Државне ревизорске институције</w:t>
      </w:r>
      <w:r w:rsidR="004F2F43" w:rsidRPr="004B6F2C">
        <w:rPr>
          <w:rFonts w:eastAsiaTheme="minorHAnsi"/>
          <w:lang w:val="sr-Cyrl-RS" w:eastAsia="en-US"/>
        </w:rPr>
        <w:t xml:space="preserve">, осим по оним препорукама које захтевају дужи период рада </w:t>
      </w:r>
      <w:r w:rsidR="008F3506" w:rsidRPr="004B6F2C">
        <w:rPr>
          <w:rFonts w:eastAsiaTheme="minorHAnsi"/>
          <w:lang w:val="sr-Cyrl-RS" w:eastAsia="en-US"/>
        </w:rPr>
        <w:t>представника више државних органа.</w:t>
      </w:r>
      <w:r w:rsidRPr="004B6F2C">
        <w:rPr>
          <w:rFonts w:eastAsiaTheme="minorHAnsi"/>
          <w:lang w:val="sr-Cyrl-RS" w:eastAsia="en-US"/>
        </w:rPr>
        <w:t xml:space="preserve"> Посебно је истакао да је на основу препорука ДРИ </w:t>
      </w:r>
      <w:r w:rsidR="00FF1FCA" w:rsidRPr="004B6F2C">
        <w:rPr>
          <w:rFonts w:eastAsiaTheme="minorHAnsi"/>
          <w:lang w:val="sr-Cyrl-RS" w:eastAsia="en-US"/>
        </w:rPr>
        <w:t xml:space="preserve"> </w:t>
      </w:r>
      <w:r w:rsidRPr="004B6F2C">
        <w:rPr>
          <w:rFonts w:eastAsiaTheme="minorHAnsi"/>
          <w:lang w:val="sr-Cyrl-RS" w:eastAsia="en-US"/>
        </w:rPr>
        <w:t>унапређено финансијско извештавање</w:t>
      </w:r>
      <w:r w:rsidR="003D1863" w:rsidRPr="004B6F2C">
        <w:rPr>
          <w:rFonts w:eastAsiaTheme="minorHAnsi"/>
          <w:lang w:val="sr-Cyrl-RS" w:eastAsia="en-US"/>
        </w:rPr>
        <w:t xml:space="preserve"> </w:t>
      </w:r>
      <w:r w:rsidRPr="004B6F2C">
        <w:rPr>
          <w:rFonts w:eastAsiaTheme="minorHAnsi"/>
          <w:lang w:val="sr-Cyrl-RS" w:eastAsia="en-US"/>
        </w:rPr>
        <w:t>тиме што је уведено</w:t>
      </w:r>
      <w:r w:rsidR="003D1863" w:rsidRPr="004B6F2C">
        <w:rPr>
          <w:rFonts w:eastAsiaTheme="minorHAnsi"/>
          <w:lang w:val="sr-Cyrl-RS" w:eastAsia="en-US"/>
        </w:rPr>
        <w:t xml:space="preserve">: </w:t>
      </w:r>
      <w:r w:rsidR="00A15C98" w:rsidRPr="004B6F2C">
        <w:rPr>
          <w:rFonts w:eastAsiaTheme="minorHAnsi"/>
          <w:lang w:val="sr-Cyrl-RS" w:eastAsia="en-US"/>
        </w:rPr>
        <w:t>електронско достављање финансијских извештаја, састављање извештаја о учинку, проширење функционалности апликације информационог система извршења буџета, могућност приступања подацима главне књиге преко сајта и друго.</w:t>
      </w:r>
    </w:p>
    <w:p w:rsidR="00D44913" w:rsidRPr="004B6F2C" w:rsidRDefault="00D44913" w:rsidP="00D412A4">
      <w:pPr>
        <w:spacing w:line="274" w:lineRule="exact"/>
        <w:jc w:val="both"/>
        <w:rPr>
          <w:rFonts w:eastAsiaTheme="minorHAnsi"/>
          <w:lang w:val="sr-Cyrl-RS" w:eastAsia="en-US"/>
        </w:rPr>
      </w:pPr>
    </w:p>
    <w:p w:rsidR="005B4911" w:rsidRPr="004B6F2C" w:rsidRDefault="00721878" w:rsidP="009137D7">
      <w:pPr>
        <w:spacing w:line="274" w:lineRule="exact"/>
        <w:jc w:val="both"/>
        <w:rPr>
          <w:rFonts w:eastAsiaTheme="minorHAnsi"/>
          <w:lang w:val="sr-Cyrl-RS" w:eastAsia="en-US"/>
        </w:rPr>
      </w:pPr>
      <w:r w:rsidRPr="004B6F2C">
        <w:rPr>
          <w:rFonts w:eastAsiaTheme="minorHAnsi"/>
          <w:lang w:val="sr-Cyrl-RS" w:eastAsia="en-US"/>
        </w:rPr>
        <w:t xml:space="preserve">Душко Пејовић, председник Државне ревизорске институције, </w:t>
      </w:r>
      <w:r w:rsidR="004C1C26" w:rsidRPr="004B6F2C">
        <w:rPr>
          <w:rFonts w:eastAsiaTheme="minorHAnsi"/>
          <w:lang w:val="sr-Cyrl-RS" w:eastAsia="en-US"/>
        </w:rPr>
        <w:t xml:space="preserve">представио је Извештај о </w:t>
      </w:r>
      <w:r w:rsidRPr="004B6F2C">
        <w:rPr>
          <w:rFonts w:eastAsiaTheme="minorHAnsi"/>
          <w:lang w:val="sr-Cyrl-RS" w:eastAsia="en-US"/>
        </w:rPr>
        <w:t xml:space="preserve"> ревизији завршног рачуна </w:t>
      </w:r>
      <w:r w:rsidR="00B55D4C" w:rsidRPr="004B6F2C">
        <w:rPr>
          <w:rFonts w:eastAsiaTheme="minorHAnsi"/>
          <w:lang w:val="sr-Cyrl-RS" w:eastAsia="en-US"/>
        </w:rPr>
        <w:t>буџета за 2020. годину</w:t>
      </w:r>
      <w:r w:rsidR="006E7EAC" w:rsidRPr="004B6F2C">
        <w:rPr>
          <w:rFonts w:eastAsiaTheme="minorHAnsi"/>
          <w:lang w:val="sr-Cyrl-RS" w:eastAsia="en-US"/>
        </w:rPr>
        <w:t xml:space="preserve"> којим је обухваћено 18 директних и 10 индиректних корисника јавних средстава. </w:t>
      </w:r>
      <w:r w:rsidR="004C1C26" w:rsidRPr="004B6F2C">
        <w:rPr>
          <w:rFonts w:eastAsiaTheme="minorHAnsi"/>
          <w:lang w:val="sr-Cyrl-RS" w:eastAsia="en-US"/>
        </w:rPr>
        <w:t>На основу налаза ДРИ, на завршни рачун буџета за 2020. годину дато је позитивно мишљење са рез</w:t>
      </w:r>
      <w:r w:rsidR="009137D7" w:rsidRPr="004B6F2C">
        <w:rPr>
          <w:rFonts w:eastAsiaTheme="minorHAnsi"/>
          <w:lang w:val="sr-Cyrl-RS" w:eastAsia="en-US"/>
        </w:rPr>
        <w:t>е</w:t>
      </w:r>
      <w:r w:rsidR="004C1C26" w:rsidRPr="004B6F2C">
        <w:rPr>
          <w:rFonts w:eastAsiaTheme="minorHAnsi"/>
          <w:lang w:val="sr-Cyrl-RS" w:eastAsia="en-US"/>
        </w:rPr>
        <w:t xml:space="preserve">рвом, што према установљеним  ревизорским стандардима значи да је овај завршни рачун припремљен у складу са законом и другим прописима, осим у делу </w:t>
      </w:r>
      <w:r w:rsidR="00753185" w:rsidRPr="004B6F2C">
        <w:rPr>
          <w:rFonts w:eastAsiaTheme="minorHAnsi"/>
          <w:lang w:val="sr-Cyrl-RS" w:eastAsia="en-US"/>
        </w:rPr>
        <w:t xml:space="preserve">основе за </w:t>
      </w:r>
      <w:r w:rsidR="004C1C26" w:rsidRPr="004B6F2C">
        <w:rPr>
          <w:rFonts w:eastAsiaTheme="minorHAnsi"/>
          <w:lang w:val="sr-Cyrl-RS" w:eastAsia="en-US"/>
        </w:rPr>
        <w:t>мишљењ</w:t>
      </w:r>
      <w:r w:rsidR="00753185" w:rsidRPr="004B6F2C">
        <w:rPr>
          <w:rFonts w:eastAsiaTheme="minorHAnsi"/>
          <w:lang w:val="sr-Cyrl-RS" w:eastAsia="en-US"/>
        </w:rPr>
        <w:t>е</w:t>
      </w:r>
      <w:r w:rsidR="004C1C26" w:rsidRPr="004B6F2C">
        <w:rPr>
          <w:rFonts w:eastAsiaTheme="minorHAnsi"/>
          <w:lang w:val="sr-Cyrl-RS" w:eastAsia="en-US"/>
        </w:rPr>
        <w:t xml:space="preserve"> са резервом </w:t>
      </w:r>
      <w:r w:rsidR="00753185" w:rsidRPr="004B6F2C">
        <w:rPr>
          <w:rFonts w:eastAsiaTheme="minorHAnsi"/>
          <w:lang w:val="sr-Cyrl-RS" w:eastAsia="en-US"/>
        </w:rPr>
        <w:t>где су и</w:t>
      </w:r>
      <w:r w:rsidR="004C1C26" w:rsidRPr="004B6F2C">
        <w:rPr>
          <w:rFonts w:eastAsiaTheme="minorHAnsi"/>
          <w:lang w:val="sr-Cyrl-RS" w:eastAsia="en-US"/>
        </w:rPr>
        <w:t xml:space="preserve"> констатоване одређене неправилности</w:t>
      </w:r>
      <w:r w:rsidR="00753185" w:rsidRPr="004B6F2C">
        <w:rPr>
          <w:rFonts w:eastAsiaTheme="minorHAnsi"/>
          <w:lang w:val="sr-Cyrl-RS" w:eastAsia="en-US"/>
        </w:rPr>
        <w:t xml:space="preserve">, са </w:t>
      </w:r>
      <w:r w:rsidR="006E7EAC" w:rsidRPr="004B6F2C">
        <w:rPr>
          <w:rFonts w:eastAsiaTheme="minorHAnsi"/>
          <w:lang w:val="sr-Cyrl-RS" w:eastAsia="en-US"/>
        </w:rPr>
        <w:t xml:space="preserve">препорукама </w:t>
      </w:r>
      <w:r w:rsidR="00A13D3D" w:rsidRPr="004B6F2C">
        <w:rPr>
          <w:rFonts w:eastAsiaTheme="minorHAnsi"/>
          <w:lang w:val="sr-Cyrl-RS" w:eastAsia="en-US"/>
        </w:rPr>
        <w:t xml:space="preserve">и </w:t>
      </w:r>
      <w:r w:rsidR="00753185" w:rsidRPr="004B6F2C">
        <w:rPr>
          <w:rFonts w:eastAsiaTheme="minorHAnsi"/>
          <w:lang w:val="sr-Cyrl-RS" w:eastAsia="en-US"/>
        </w:rPr>
        <w:t xml:space="preserve">роковима </w:t>
      </w:r>
      <w:r w:rsidR="004C1C26" w:rsidRPr="004B6F2C">
        <w:rPr>
          <w:rFonts w:eastAsiaTheme="minorHAnsi"/>
          <w:lang w:val="sr-Cyrl-RS" w:eastAsia="en-US"/>
        </w:rPr>
        <w:t xml:space="preserve">за </w:t>
      </w:r>
      <w:r w:rsidR="00A13D3D" w:rsidRPr="004B6F2C">
        <w:rPr>
          <w:rFonts w:eastAsiaTheme="minorHAnsi"/>
          <w:lang w:val="sr-Cyrl-RS" w:eastAsia="en-US"/>
        </w:rPr>
        <w:t xml:space="preserve">њихово </w:t>
      </w:r>
      <w:r w:rsidR="004C1C26" w:rsidRPr="004B6F2C">
        <w:rPr>
          <w:rFonts w:eastAsiaTheme="minorHAnsi"/>
          <w:lang w:val="sr-Cyrl-RS" w:eastAsia="en-US"/>
        </w:rPr>
        <w:t>отклањање</w:t>
      </w:r>
      <w:r w:rsidR="00A13D3D" w:rsidRPr="004B6F2C">
        <w:rPr>
          <w:rFonts w:eastAsiaTheme="minorHAnsi"/>
          <w:lang w:val="sr-Cyrl-RS" w:eastAsia="en-US"/>
        </w:rPr>
        <w:t>.</w:t>
      </w:r>
      <w:r w:rsidR="004C1C26" w:rsidRPr="004B6F2C">
        <w:rPr>
          <w:rFonts w:eastAsiaTheme="minorHAnsi"/>
          <w:lang w:val="sr-Cyrl-RS" w:eastAsia="en-US"/>
        </w:rPr>
        <w:t xml:space="preserve"> </w:t>
      </w:r>
      <w:r w:rsidR="006E7EAC" w:rsidRPr="004B6F2C">
        <w:rPr>
          <w:rFonts w:eastAsiaTheme="minorHAnsi"/>
          <w:lang w:val="sr-Cyrl-RS" w:eastAsia="en-US"/>
        </w:rPr>
        <w:t xml:space="preserve">Највећи број утврђених неправилности односи се на мањкавости у систему успостављања интерне контроле и функционисања финансијске унутрашње контроле. </w:t>
      </w:r>
      <w:r w:rsidR="009137D7" w:rsidRPr="004B6F2C">
        <w:rPr>
          <w:rFonts w:eastAsiaTheme="minorHAnsi"/>
          <w:lang w:val="sr-Cyrl-RS" w:eastAsia="en-US"/>
        </w:rPr>
        <w:t xml:space="preserve">Констатовао је да је број неправилности значајно мањи у односу на претходне године, те да ће грешака у рачуноводственој евиденцији и финансијском извештавању бити све мање јер је Министарство финансија прихватило већину препорука ДРИ.  </w:t>
      </w:r>
    </w:p>
    <w:p w:rsidR="00841037" w:rsidRPr="004B6F2C" w:rsidRDefault="00841037" w:rsidP="009137D7">
      <w:pPr>
        <w:spacing w:line="274" w:lineRule="exact"/>
        <w:jc w:val="both"/>
        <w:rPr>
          <w:rFonts w:eastAsiaTheme="minorHAnsi"/>
          <w:lang w:val="sr-Cyrl-RS" w:eastAsia="en-US"/>
        </w:rPr>
      </w:pPr>
    </w:p>
    <w:p w:rsidR="00E057E3" w:rsidRPr="004B6F2C" w:rsidRDefault="00841037" w:rsidP="00CA4EC7">
      <w:pPr>
        <w:spacing w:line="274" w:lineRule="exact"/>
        <w:jc w:val="both"/>
        <w:rPr>
          <w:lang w:val="sr-Cyrl-RS"/>
        </w:rPr>
      </w:pPr>
      <w:r w:rsidRPr="004B6F2C">
        <w:rPr>
          <w:rFonts w:eastAsiaTheme="minorHAnsi"/>
          <w:lang w:val="sr-Cyrl-RS" w:eastAsia="en-US"/>
        </w:rPr>
        <w:t xml:space="preserve">У дискусији поводом </w:t>
      </w:r>
      <w:r w:rsidR="00A13D3D" w:rsidRPr="004B6F2C">
        <w:rPr>
          <w:rFonts w:eastAsiaTheme="minorHAnsi"/>
          <w:lang w:val="sr-Cyrl-RS" w:eastAsia="en-US"/>
        </w:rPr>
        <w:t>утврђеног предлога буџета</w:t>
      </w:r>
      <w:r w:rsidRPr="004B6F2C">
        <w:rPr>
          <w:rFonts w:eastAsiaTheme="minorHAnsi"/>
          <w:lang w:val="sr-Cyrl-RS" w:eastAsia="en-US"/>
        </w:rPr>
        <w:t xml:space="preserve"> за 2022. годину </w:t>
      </w:r>
      <w:r w:rsidR="00A13D3D" w:rsidRPr="004B6F2C">
        <w:rPr>
          <w:rFonts w:eastAsiaTheme="minorHAnsi"/>
          <w:lang w:val="sr-Cyrl-RS" w:eastAsia="en-US"/>
        </w:rPr>
        <w:t xml:space="preserve">и завршног рачуна за 2020. годину, </w:t>
      </w:r>
      <w:r w:rsidR="00CA4EC7" w:rsidRPr="004B6F2C">
        <w:rPr>
          <w:rFonts w:eastAsiaTheme="minorHAnsi"/>
          <w:lang w:val="sr-Cyrl-RS" w:eastAsia="en-US"/>
        </w:rPr>
        <w:t xml:space="preserve">према редоследу јављања, </w:t>
      </w:r>
      <w:r w:rsidRPr="004B6F2C">
        <w:rPr>
          <w:rFonts w:eastAsiaTheme="minorHAnsi"/>
          <w:lang w:val="sr-Cyrl-RS" w:eastAsia="en-US"/>
        </w:rPr>
        <w:t xml:space="preserve"> учествовали су: </w:t>
      </w:r>
      <w:r w:rsidR="00CA4EC7" w:rsidRPr="004B6F2C">
        <w:rPr>
          <w:rFonts w:eastAsiaTheme="minorHAnsi"/>
          <w:lang w:val="sr-Cyrl-RS" w:eastAsia="en-US"/>
        </w:rPr>
        <w:t>Немања Ненадић, Јасмина Филиповић, Никола Алтипармаков, Горан Ковачевић, Михаило Ј</w:t>
      </w:r>
      <w:r w:rsidR="00264F3E">
        <w:rPr>
          <w:rFonts w:eastAsiaTheme="minorHAnsi"/>
          <w:lang w:val="sr-Cyrl-RS" w:eastAsia="en-US"/>
        </w:rPr>
        <w:t>окић, Наташа Драгојловић, Саша</w:t>
      </w:r>
      <w:bookmarkStart w:id="0" w:name="_GoBack"/>
      <w:bookmarkEnd w:id="0"/>
      <w:r w:rsidR="00CA4EC7" w:rsidRPr="004B6F2C">
        <w:rPr>
          <w:rFonts w:eastAsiaTheme="minorHAnsi"/>
          <w:lang w:val="sr-Cyrl-RS" w:eastAsia="en-US"/>
        </w:rPr>
        <w:t xml:space="preserve"> Стевановић, Душко Пејовић и Александра Томић</w:t>
      </w:r>
      <w:r w:rsidR="00A13D3D" w:rsidRPr="004B6F2C">
        <w:rPr>
          <w:rFonts w:eastAsiaTheme="minorHAnsi"/>
          <w:lang w:val="sr-Cyrl-RS" w:eastAsia="en-US"/>
        </w:rPr>
        <w:t>, чије су дискусије, у интегралном тексту, садржане у стенографским белешкама састављеним на основу тонског снимка јавног слушања и чине саставни део ове информације.</w:t>
      </w:r>
    </w:p>
    <w:p w:rsidR="00E057E3" w:rsidRPr="004B6F2C" w:rsidRDefault="00E057E3" w:rsidP="000A660F">
      <w:pPr>
        <w:pStyle w:val="NoSpacing"/>
        <w:jc w:val="both"/>
        <w:rPr>
          <w:rFonts w:ascii="Times New Roman" w:hAnsi="Times New Roman" w:cs="Times New Roman"/>
          <w:sz w:val="24"/>
          <w:szCs w:val="24"/>
          <w:lang w:val="sr-Cyrl-RS"/>
        </w:rPr>
      </w:pPr>
      <w:r w:rsidRPr="004B6F2C">
        <w:rPr>
          <w:rFonts w:ascii="Times New Roman" w:hAnsi="Times New Roman" w:cs="Times New Roman"/>
          <w:sz w:val="24"/>
          <w:szCs w:val="24"/>
        </w:rPr>
        <w:tab/>
      </w:r>
      <w:r w:rsidRPr="004B6F2C">
        <w:rPr>
          <w:rFonts w:ascii="Times New Roman" w:hAnsi="Times New Roman" w:cs="Times New Roman"/>
          <w:sz w:val="24"/>
          <w:szCs w:val="24"/>
          <w:lang w:val="sr-Cyrl-RS"/>
        </w:rPr>
        <w:t xml:space="preserve"> </w:t>
      </w:r>
    </w:p>
    <w:p w:rsidR="00E057E3" w:rsidRPr="004B6F2C" w:rsidRDefault="00E057E3" w:rsidP="00E057E3">
      <w:pPr>
        <w:autoSpaceDE w:val="0"/>
        <w:autoSpaceDN w:val="0"/>
        <w:adjustRightInd w:val="0"/>
        <w:ind w:firstLine="720"/>
        <w:jc w:val="both"/>
        <w:rPr>
          <w:rFonts w:eastAsiaTheme="minorHAnsi"/>
          <w:lang w:val="sr-Cyrl-RS" w:eastAsia="en-US"/>
        </w:rPr>
      </w:pPr>
    </w:p>
    <w:p w:rsidR="008965BE" w:rsidRPr="004B6F2C" w:rsidRDefault="008965BE"/>
    <w:sectPr w:rsidR="008965BE" w:rsidRPr="004B6F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550CC"/>
    <w:multiLevelType w:val="hybridMultilevel"/>
    <w:tmpl w:val="4F54BB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E3"/>
    <w:rsid w:val="000072C9"/>
    <w:rsid w:val="00017320"/>
    <w:rsid w:val="00044072"/>
    <w:rsid w:val="00052F11"/>
    <w:rsid w:val="000677CA"/>
    <w:rsid w:val="000A660F"/>
    <w:rsid w:val="00130ED8"/>
    <w:rsid w:val="001461FE"/>
    <w:rsid w:val="00264F3E"/>
    <w:rsid w:val="002818C8"/>
    <w:rsid w:val="00282537"/>
    <w:rsid w:val="002F4CA7"/>
    <w:rsid w:val="003D1863"/>
    <w:rsid w:val="003E1F9A"/>
    <w:rsid w:val="00423BF6"/>
    <w:rsid w:val="0048201A"/>
    <w:rsid w:val="00490D67"/>
    <w:rsid w:val="004B6F2C"/>
    <w:rsid w:val="004C1C26"/>
    <w:rsid w:val="004D5811"/>
    <w:rsid w:val="004F2F43"/>
    <w:rsid w:val="005B4911"/>
    <w:rsid w:val="005C5A85"/>
    <w:rsid w:val="00645FC8"/>
    <w:rsid w:val="006945D3"/>
    <w:rsid w:val="006A0829"/>
    <w:rsid w:val="006A2A9A"/>
    <w:rsid w:val="006E7EAC"/>
    <w:rsid w:val="00721878"/>
    <w:rsid w:val="00743CF9"/>
    <w:rsid w:val="00753185"/>
    <w:rsid w:val="00841037"/>
    <w:rsid w:val="00842E6D"/>
    <w:rsid w:val="008965BE"/>
    <w:rsid w:val="008F3506"/>
    <w:rsid w:val="009137D7"/>
    <w:rsid w:val="00950D89"/>
    <w:rsid w:val="009C7296"/>
    <w:rsid w:val="00A04F68"/>
    <w:rsid w:val="00A13D3D"/>
    <w:rsid w:val="00A15C98"/>
    <w:rsid w:val="00B12DEB"/>
    <w:rsid w:val="00B55D4C"/>
    <w:rsid w:val="00B65577"/>
    <w:rsid w:val="00BA273A"/>
    <w:rsid w:val="00CA4EC7"/>
    <w:rsid w:val="00CE7F66"/>
    <w:rsid w:val="00D366A9"/>
    <w:rsid w:val="00D412A4"/>
    <w:rsid w:val="00D44913"/>
    <w:rsid w:val="00D53553"/>
    <w:rsid w:val="00D8050C"/>
    <w:rsid w:val="00DC11EF"/>
    <w:rsid w:val="00DD31A2"/>
    <w:rsid w:val="00E057E3"/>
    <w:rsid w:val="00E20B67"/>
    <w:rsid w:val="00FF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37D44"/>
  <w15:chartTrackingRefBased/>
  <w15:docId w15:val="{D5167845-D088-4456-9EE8-3AC3EADC7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7E3"/>
    <w:pPr>
      <w:spacing w:after="0" w:line="240" w:lineRule="auto"/>
    </w:pPr>
    <w:rPr>
      <w:rFonts w:ascii="Times New Roman" w:eastAsia="Calibri"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57E3"/>
    <w:pPr>
      <w:spacing w:after="0" w:line="240" w:lineRule="auto"/>
    </w:pPr>
  </w:style>
  <w:style w:type="character" w:styleId="Hyperlink">
    <w:name w:val="Hyperlink"/>
    <w:basedOn w:val="DefaultParagraphFont"/>
    <w:uiPriority w:val="99"/>
    <w:semiHidden/>
    <w:unhideWhenUsed/>
    <w:rsid w:val="00E057E3"/>
    <w:rPr>
      <w:color w:val="0000FF"/>
      <w:u w:val="single"/>
    </w:rPr>
  </w:style>
  <w:style w:type="paragraph" w:styleId="ListParagraph">
    <w:name w:val="List Paragraph"/>
    <w:basedOn w:val="Normal"/>
    <w:uiPriority w:val="34"/>
    <w:qFormat/>
    <w:rsid w:val="00743CF9"/>
    <w:pPr>
      <w:tabs>
        <w:tab w:val="left" w:pos="1440"/>
      </w:tabs>
      <w:ind w:left="720"/>
      <w:contextualSpacing/>
      <w:jc w:val="both"/>
    </w:pPr>
    <w:rPr>
      <w:rFonts w:eastAsia="Times New Roman"/>
      <w:sz w:val="26"/>
      <w:lang w:val="sr-Cyrl-CS" w:eastAsia="en-US"/>
    </w:rPr>
  </w:style>
  <w:style w:type="paragraph" w:styleId="BalloonText">
    <w:name w:val="Balloon Text"/>
    <w:basedOn w:val="Normal"/>
    <w:link w:val="BalloonTextChar"/>
    <w:uiPriority w:val="99"/>
    <w:semiHidden/>
    <w:unhideWhenUsed/>
    <w:rsid w:val="00CA4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EC7"/>
    <w:rPr>
      <w:rFonts w:ascii="Segoe UI" w:eastAsia="Calibr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1223</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Milanka Pokrajac</dc:creator>
  <cp:keywords/>
  <dc:description/>
  <cp:lastModifiedBy>Tijana Ignjatović</cp:lastModifiedBy>
  <cp:revision>5</cp:revision>
  <cp:lastPrinted>2021-11-15T10:11:00Z</cp:lastPrinted>
  <dcterms:created xsi:type="dcterms:W3CDTF">2021-11-15T10:44:00Z</dcterms:created>
  <dcterms:modified xsi:type="dcterms:W3CDTF">2021-11-15T13:21:00Z</dcterms:modified>
</cp:coreProperties>
</file>